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58" w:type="dxa"/>
        <w:tblInd w:w="-1440" w:type="dxa"/>
        <w:tblCellMar>
          <w:left w:w="10" w:type="dxa"/>
          <w:right w:w="10" w:type="dxa"/>
        </w:tblCellMar>
        <w:tblLook w:val="0000" w:firstRow="0" w:lastRow="0" w:firstColumn="0" w:lastColumn="0" w:noHBand="0" w:noVBand="0"/>
      </w:tblPr>
      <w:tblGrid>
        <w:gridCol w:w="2425"/>
        <w:gridCol w:w="1450"/>
        <w:gridCol w:w="1339"/>
        <w:gridCol w:w="1648"/>
        <w:gridCol w:w="2003"/>
        <w:gridCol w:w="1809"/>
        <w:gridCol w:w="1684"/>
      </w:tblGrid>
      <w:tr w:rsidR="008577B9" w:rsidTr="00F4480C">
        <w:trPr>
          <w:trHeight w:val="2987"/>
        </w:trPr>
        <w:tc>
          <w:tcPr>
            <w:tcW w:w="1494"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vAlign w:val="center"/>
          </w:tcPr>
          <w:p w:rsidR="0022363B" w:rsidRPr="0022363B" w:rsidRDefault="0022363B" w:rsidP="0022363B">
            <w:pPr>
              <w:spacing w:after="0" w:line="240" w:lineRule="auto"/>
              <w:jc w:val="center"/>
              <w:rPr>
                <w:rFonts w:ascii="Lucida Handwriting" w:hAnsi="Lucida Handwriting"/>
              </w:rPr>
            </w:pPr>
            <w:bookmarkStart w:id="0" w:name="_GoBack"/>
            <w:bookmarkEnd w:id="0"/>
            <w:r w:rsidRPr="0022363B">
              <w:rPr>
                <w:rFonts w:ascii="Lucida Handwriting" w:eastAsia="Freestyle Script" w:hAnsi="Lucida Handwriting" w:cs="Freestyle Script"/>
                <w:color w:val="000000"/>
                <w:sz w:val="32"/>
              </w:rPr>
              <w:t xml:space="preserve">The Heart </w:t>
            </w:r>
          </w:p>
        </w:tc>
        <w:tc>
          <w:tcPr>
            <w:tcW w:w="1491" w:type="dxa"/>
            <w:tcBorders>
              <w:top w:val="single" w:sz="4" w:space="0" w:color="000000"/>
              <w:left w:val="single" w:sz="0" w:space="0" w:color="000000"/>
              <w:bottom w:val="single" w:sz="4" w:space="0" w:color="000000"/>
              <w:right w:val="single" w:sz="4" w:space="0" w:color="000000"/>
            </w:tcBorders>
            <w:shd w:val="clear" w:color="auto" w:fill="D99594" w:themeFill="accent2" w:themeFillTint="99"/>
            <w:tcMar>
              <w:left w:w="108" w:type="dxa"/>
              <w:right w:w="108" w:type="dxa"/>
            </w:tcMar>
            <w:vAlign w:val="center"/>
          </w:tcPr>
          <w:p w:rsidR="0022363B" w:rsidRPr="0022363B" w:rsidRDefault="0022363B" w:rsidP="0022363B">
            <w:pPr>
              <w:spacing w:after="0" w:line="240" w:lineRule="auto"/>
              <w:jc w:val="center"/>
              <w:rPr>
                <w:rFonts w:ascii="Lucida Handwriting" w:hAnsi="Lucida Handwriting"/>
              </w:rPr>
            </w:pPr>
            <w:r w:rsidRPr="0022363B">
              <w:rPr>
                <w:rFonts w:ascii="Lucida Handwriting" w:eastAsia="Freestyle Script" w:hAnsi="Lucida Handwriting" w:cs="Freestyle Script"/>
                <w:color w:val="000000"/>
                <w:sz w:val="32"/>
              </w:rPr>
              <w:t xml:space="preserve">The Heart 2 Heart </w:t>
            </w:r>
          </w:p>
        </w:tc>
        <w:tc>
          <w:tcPr>
            <w:tcW w:w="1494" w:type="dxa"/>
            <w:tcBorders>
              <w:top w:val="single" w:sz="4" w:space="0" w:color="000000"/>
              <w:left w:val="single" w:sz="0" w:space="0" w:color="000000"/>
              <w:bottom w:val="single" w:sz="4" w:space="0" w:color="000000"/>
              <w:right w:val="single" w:sz="4" w:space="0" w:color="000000"/>
            </w:tcBorders>
            <w:shd w:val="clear" w:color="auto" w:fill="CC0099"/>
            <w:tcMar>
              <w:left w:w="108" w:type="dxa"/>
              <w:right w:w="108" w:type="dxa"/>
            </w:tcMar>
            <w:vAlign w:val="center"/>
          </w:tcPr>
          <w:p w:rsidR="0022363B" w:rsidRPr="0022363B" w:rsidRDefault="0022363B" w:rsidP="0022363B">
            <w:pPr>
              <w:spacing w:after="0" w:line="240" w:lineRule="auto"/>
              <w:jc w:val="center"/>
              <w:rPr>
                <w:rFonts w:ascii="Lucida Handwriting" w:hAnsi="Lucida Handwriting"/>
              </w:rPr>
            </w:pPr>
            <w:r w:rsidRPr="0022363B">
              <w:rPr>
                <w:rFonts w:ascii="Lucida Handwriting" w:eastAsia="Freestyle Script" w:hAnsi="Lucida Handwriting" w:cs="Freestyle Script"/>
                <w:color w:val="000000"/>
                <w:sz w:val="32"/>
              </w:rPr>
              <w:t xml:space="preserve">The Love Below </w:t>
            </w:r>
          </w:p>
        </w:tc>
        <w:tc>
          <w:tcPr>
            <w:tcW w:w="1706" w:type="dxa"/>
            <w:tcBorders>
              <w:top w:val="single" w:sz="4" w:space="0" w:color="000000"/>
              <w:left w:val="single" w:sz="0" w:space="0" w:color="000000"/>
              <w:bottom w:val="single" w:sz="4" w:space="0" w:color="000000"/>
              <w:right w:val="single" w:sz="4" w:space="0" w:color="000000"/>
            </w:tcBorders>
            <w:shd w:val="clear" w:color="auto" w:fill="FF33CC"/>
            <w:tcMar>
              <w:left w:w="108" w:type="dxa"/>
              <w:right w:w="108" w:type="dxa"/>
            </w:tcMar>
            <w:vAlign w:val="center"/>
          </w:tcPr>
          <w:p w:rsidR="0022363B" w:rsidRPr="0022363B" w:rsidRDefault="0022363B" w:rsidP="0022363B">
            <w:pPr>
              <w:spacing w:after="0" w:line="240" w:lineRule="auto"/>
              <w:jc w:val="center"/>
              <w:rPr>
                <w:rFonts w:ascii="Lucida Handwriting" w:hAnsi="Lucida Handwriting"/>
              </w:rPr>
            </w:pPr>
            <w:r w:rsidRPr="0022363B">
              <w:rPr>
                <w:rFonts w:ascii="Lucida Handwriting" w:eastAsia="Freestyle Script" w:hAnsi="Lucida Handwriting" w:cs="Freestyle Script"/>
                <w:color w:val="000000"/>
                <w:sz w:val="32"/>
              </w:rPr>
              <w:t xml:space="preserve">The Love </w:t>
            </w:r>
            <w:proofErr w:type="spellStart"/>
            <w:r w:rsidRPr="0022363B">
              <w:rPr>
                <w:rFonts w:ascii="Lucida Handwriting" w:eastAsia="Freestyle Script" w:hAnsi="Lucida Handwriting" w:cs="Freestyle Script"/>
                <w:color w:val="000000"/>
                <w:sz w:val="32"/>
              </w:rPr>
              <w:t>Belower</w:t>
            </w:r>
            <w:proofErr w:type="spellEnd"/>
            <w:r w:rsidRPr="0022363B">
              <w:rPr>
                <w:rFonts w:ascii="Lucida Handwriting" w:eastAsia="Freestyle Script" w:hAnsi="Lucida Handwriting" w:cs="Freestyle Script"/>
                <w:color w:val="000000"/>
                <w:sz w:val="32"/>
              </w:rPr>
              <w:t xml:space="preserve"> </w:t>
            </w:r>
          </w:p>
        </w:tc>
        <w:tc>
          <w:tcPr>
            <w:tcW w:w="2520" w:type="dxa"/>
            <w:tcBorders>
              <w:top w:val="single" w:sz="4" w:space="0" w:color="000000"/>
              <w:left w:val="single" w:sz="0" w:space="0" w:color="000000"/>
              <w:bottom w:val="single" w:sz="4" w:space="0" w:color="000000"/>
              <w:right w:val="single" w:sz="4" w:space="0" w:color="000000"/>
            </w:tcBorders>
            <w:shd w:val="clear" w:color="auto" w:fill="CC66FF"/>
            <w:tcMar>
              <w:left w:w="108" w:type="dxa"/>
              <w:right w:w="108" w:type="dxa"/>
            </w:tcMar>
            <w:vAlign w:val="center"/>
          </w:tcPr>
          <w:p w:rsidR="0022363B" w:rsidRPr="0022363B" w:rsidRDefault="0022363B" w:rsidP="006B16F3">
            <w:pPr>
              <w:spacing w:after="0" w:line="240" w:lineRule="auto"/>
              <w:jc w:val="center"/>
              <w:rPr>
                <w:rFonts w:ascii="Lucida Handwriting" w:hAnsi="Lucida Handwriting"/>
              </w:rPr>
            </w:pPr>
            <w:r w:rsidRPr="0022363B">
              <w:rPr>
                <w:rFonts w:ascii="Lucida Handwriting" w:eastAsia="Freestyle Script" w:hAnsi="Lucida Handwriting" w:cs="Freestyle Script"/>
                <w:color w:val="000000"/>
                <w:sz w:val="32"/>
              </w:rPr>
              <w:t>The Die Heart</w:t>
            </w:r>
          </w:p>
        </w:tc>
        <w:tc>
          <w:tcPr>
            <w:tcW w:w="1959" w:type="dxa"/>
            <w:tcBorders>
              <w:top w:val="single" w:sz="4" w:space="0" w:color="000000"/>
              <w:left w:val="single" w:sz="0" w:space="0" w:color="000000"/>
              <w:bottom w:val="single" w:sz="4" w:space="0" w:color="000000"/>
              <w:right w:val="single" w:sz="4" w:space="0" w:color="000000"/>
            </w:tcBorders>
            <w:shd w:val="clear" w:color="auto" w:fill="B2A1C7" w:themeFill="accent4" w:themeFillTint="99"/>
            <w:tcMar>
              <w:left w:w="108" w:type="dxa"/>
              <w:right w:w="108" w:type="dxa"/>
            </w:tcMar>
            <w:vAlign w:val="center"/>
          </w:tcPr>
          <w:p w:rsidR="0022363B" w:rsidRPr="0022363B" w:rsidRDefault="003F4200" w:rsidP="00705C7C">
            <w:pPr>
              <w:spacing w:after="0" w:line="240" w:lineRule="auto"/>
              <w:jc w:val="center"/>
              <w:rPr>
                <w:rFonts w:ascii="Lucida Handwriting" w:hAnsi="Lucida Handwriting"/>
              </w:rPr>
            </w:pPr>
            <w:r>
              <w:rPr>
                <w:rFonts w:ascii="Lucida Handwriting" w:eastAsia="Freestyle Script" w:hAnsi="Lucida Handwriting" w:cs="Freestyle Script"/>
                <w:color w:val="000000"/>
                <w:sz w:val="32"/>
              </w:rPr>
              <w:t>The Love Fl</w:t>
            </w:r>
            <w:r w:rsidRPr="0022363B">
              <w:rPr>
                <w:rFonts w:ascii="Lucida Handwriting" w:eastAsia="Freestyle Script" w:hAnsi="Lucida Handwriting" w:cs="Freestyle Script"/>
                <w:color w:val="000000"/>
                <w:sz w:val="32"/>
              </w:rPr>
              <w:t>ight</w:t>
            </w:r>
          </w:p>
        </w:tc>
        <w:tc>
          <w:tcPr>
            <w:tcW w:w="1694" w:type="dxa"/>
            <w:tcBorders>
              <w:top w:val="single" w:sz="4" w:space="0" w:color="000000"/>
              <w:left w:val="single" w:sz="0" w:space="0" w:color="000000"/>
              <w:bottom w:val="single" w:sz="4" w:space="0" w:color="000000"/>
              <w:right w:val="single" w:sz="4" w:space="0" w:color="000000"/>
            </w:tcBorders>
            <w:shd w:val="clear" w:color="auto" w:fill="CCC0D9" w:themeFill="accent4" w:themeFillTint="66"/>
            <w:tcMar>
              <w:left w:w="108" w:type="dxa"/>
              <w:right w:w="108" w:type="dxa"/>
            </w:tcMar>
            <w:vAlign w:val="center"/>
          </w:tcPr>
          <w:p w:rsidR="0022363B" w:rsidRPr="0022363B" w:rsidRDefault="0022363B" w:rsidP="002A5282">
            <w:pPr>
              <w:spacing w:after="0" w:line="240" w:lineRule="auto"/>
              <w:jc w:val="center"/>
              <w:rPr>
                <w:rFonts w:ascii="Lucida Handwriting" w:hAnsi="Lucida Handwriting"/>
              </w:rPr>
            </w:pPr>
            <w:r w:rsidRPr="0022363B">
              <w:rPr>
                <w:rFonts w:ascii="Lucida Handwriting" w:eastAsia="Freestyle Script" w:hAnsi="Lucida Handwriting" w:cs="Freestyle Script"/>
                <w:color w:val="000000"/>
                <w:sz w:val="32"/>
              </w:rPr>
              <w:t xml:space="preserve">Top </w:t>
            </w:r>
            <w:r w:rsidR="003F4200" w:rsidRPr="003F4200">
              <w:rPr>
                <w:rFonts w:ascii="Lucida Handwriting" w:eastAsia="Freestyle Script" w:hAnsi="Lucida Handwriting" w:cs="Freestyle Script"/>
                <w:color w:val="000000"/>
                <w:sz w:val="32"/>
              </w:rPr>
              <w:t>Flight</w:t>
            </w:r>
          </w:p>
        </w:tc>
      </w:tr>
      <w:tr w:rsidR="008577B9" w:rsidRPr="003F4200" w:rsidTr="00F4480C">
        <w:trPr>
          <w:trHeight w:val="2600"/>
        </w:trPr>
        <w:tc>
          <w:tcPr>
            <w:tcW w:w="1494" w:type="dxa"/>
            <w:tcBorders>
              <w:top w:val="single" w:sz="0" w:space="0" w:color="000000"/>
              <w:left w:val="single" w:sz="4" w:space="0" w:color="000000"/>
              <w:bottom w:val="single" w:sz="0" w:space="0" w:color="000000"/>
              <w:right w:val="single" w:sz="4" w:space="0" w:color="000000"/>
            </w:tcBorders>
            <w:shd w:val="clear" w:color="auto" w:fill="C00000"/>
            <w:tcMar>
              <w:left w:w="108" w:type="dxa"/>
              <w:right w:w="108" w:type="dxa"/>
            </w:tcMar>
            <w:vAlign w:val="center"/>
          </w:tcPr>
          <w:p w:rsidR="0022363B" w:rsidRPr="003F4200" w:rsidRDefault="0022363B" w:rsidP="00413A42">
            <w:pPr>
              <w:spacing w:after="0" w:line="240" w:lineRule="auto"/>
              <w:jc w:val="center"/>
              <w:rPr>
                <w:rFonts w:ascii="Lucida Handwriting" w:hAnsi="Lucida Handwriting"/>
                <w:sz w:val="20"/>
                <w:szCs w:val="20"/>
              </w:rPr>
            </w:pPr>
            <w:r w:rsidRPr="003F4200">
              <w:rPr>
                <w:rFonts w:ascii="Lucida Handwriting" w:eastAsia="Freestyle Script" w:hAnsi="Lucida Handwriting" w:cs="Freestyle Script"/>
                <w:color w:val="000000"/>
                <w:sz w:val="20"/>
                <w:szCs w:val="20"/>
              </w:rPr>
              <w:t>Recording Package</w:t>
            </w:r>
          </w:p>
        </w:tc>
        <w:tc>
          <w:tcPr>
            <w:tcW w:w="1491" w:type="dxa"/>
            <w:tcBorders>
              <w:top w:val="single" w:sz="0" w:space="0" w:color="000000"/>
              <w:left w:val="single" w:sz="0" w:space="0" w:color="000000"/>
              <w:bottom w:val="single" w:sz="0" w:space="0" w:color="000000"/>
              <w:right w:val="single" w:sz="4" w:space="0" w:color="000000"/>
            </w:tcBorders>
            <w:shd w:val="clear" w:color="auto" w:fill="D99594" w:themeFill="accent2" w:themeFillTint="99"/>
            <w:tcMar>
              <w:left w:w="108" w:type="dxa"/>
              <w:right w:w="108" w:type="dxa"/>
            </w:tcMar>
            <w:vAlign w:val="center"/>
          </w:tcPr>
          <w:p w:rsidR="0022363B" w:rsidRPr="003F4200" w:rsidRDefault="0022363B" w:rsidP="00413A42">
            <w:pPr>
              <w:spacing w:after="0" w:line="240" w:lineRule="auto"/>
              <w:jc w:val="center"/>
              <w:rPr>
                <w:rFonts w:ascii="Lucida Handwriting" w:hAnsi="Lucida Handwriting"/>
                <w:sz w:val="20"/>
                <w:szCs w:val="20"/>
              </w:rPr>
            </w:pPr>
            <w:r w:rsidRPr="003F4200">
              <w:rPr>
                <w:rFonts w:ascii="Lucida Handwriting" w:eastAsia="Freestyle Script" w:hAnsi="Lucida Handwriting" w:cs="Freestyle Script"/>
                <w:color w:val="000000"/>
                <w:sz w:val="20"/>
                <w:szCs w:val="20"/>
              </w:rPr>
              <w:t>Mix &amp; Master Package</w:t>
            </w:r>
          </w:p>
        </w:tc>
        <w:tc>
          <w:tcPr>
            <w:tcW w:w="1494" w:type="dxa"/>
            <w:tcBorders>
              <w:top w:val="single" w:sz="0" w:space="0" w:color="000000"/>
              <w:left w:val="single" w:sz="0" w:space="0" w:color="000000"/>
              <w:bottom w:val="single" w:sz="0" w:space="0" w:color="000000"/>
              <w:right w:val="single" w:sz="4" w:space="0" w:color="000000"/>
            </w:tcBorders>
            <w:shd w:val="clear" w:color="auto" w:fill="CC0099"/>
            <w:tcMar>
              <w:left w:w="108" w:type="dxa"/>
              <w:right w:w="108" w:type="dxa"/>
            </w:tcMar>
            <w:vAlign w:val="center"/>
          </w:tcPr>
          <w:p w:rsidR="0022363B" w:rsidRPr="003F4200" w:rsidRDefault="0022363B" w:rsidP="00413A42">
            <w:pPr>
              <w:spacing w:after="0" w:line="240" w:lineRule="auto"/>
              <w:jc w:val="center"/>
              <w:rPr>
                <w:rFonts w:ascii="Lucida Handwriting" w:hAnsi="Lucida Handwriting"/>
                <w:sz w:val="20"/>
                <w:szCs w:val="20"/>
              </w:rPr>
            </w:pPr>
            <w:r w:rsidRPr="003F4200">
              <w:rPr>
                <w:rFonts w:ascii="Lucida Handwriting" w:eastAsia="Freestyle Script" w:hAnsi="Lucida Handwriting" w:cs="Freestyle Script"/>
                <w:color w:val="000000"/>
                <w:sz w:val="20"/>
                <w:szCs w:val="20"/>
              </w:rPr>
              <w:t>Record &amp; Mix Package</w:t>
            </w:r>
          </w:p>
        </w:tc>
        <w:tc>
          <w:tcPr>
            <w:tcW w:w="1706" w:type="dxa"/>
            <w:tcBorders>
              <w:top w:val="single" w:sz="0" w:space="0" w:color="000000"/>
              <w:left w:val="single" w:sz="0" w:space="0" w:color="000000"/>
              <w:bottom w:val="single" w:sz="0" w:space="0" w:color="000000"/>
              <w:right w:val="single" w:sz="4" w:space="0" w:color="000000"/>
            </w:tcBorders>
            <w:shd w:val="clear" w:color="auto" w:fill="FF33CC"/>
            <w:tcMar>
              <w:left w:w="108" w:type="dxa"/>
              <w:right w:w="108" w:type="dxa"/>
            </w:tcMar>
            <w:vAlign w:val="center"/>
          </w:tcPr>
          <w:p w:rsidR="0022363B" w:rsidRPr="003F4200" w:rsidRDefault="0022363B" w:rsidP="00413A42">
            <w:pPr>
              <w:spacing w:after="0" w:line="240" w:lineRule="auto"/>
              <w:jc w:val="center"/>
              <w:rPr>
                <w:rFonts w:ascii="Lucida Handwriting" w:hAnsi="Lucida Handwriting"/>
                <w:sz w:val="20"/>
                <w:szCs w:val="20"/>
              </w:rPr>
            </w:pPr>
            <w:r w:rsidRPr="003F4200">
              <w:rPr>
                <w:rFonts w:ascii="Lucida Handwriting" w:eastAsia="Freestyle Script" w:hAnsi="Lucida Handwriting" w:cs="Freestyle Script"/>
                <w:color w:val="000000"/>
                <w:sz w:val="20"/>
                <w:szCs w:val="20"/>
              </w:rPr>
              <w:t>Recor</w:t>
            </w:r>
            <w:r w:rsidR="008577B9">
              <w:rPr>
                <w:rFonts w:ascii="Lucida Handwriting" w:eastAsia="Freestyle Script" w:hAnsi="Lucida Handwriting" w:cs="Freestyle Script"/>
                <w:color w:val="000000"/>
                <w:sz w:val="20"/>
                <w:szCs w:val="20"/>
              </w:rPr>
              <w:t>d, Mix, &amp; Distribution [Minimal]</w:t>
            </w:r>
          </w:p>
        </w:tc>
        <w:tc>
          <w:tcPr>
            <w:tcW w:w="2520" w:type="dxa"/>
            <w:tcBorders>
              <w:top w:val="single" w:sz="0" w:space="0" w:color="000000"/>
              <w:left w:val="single" w:sz="0" w:space="0" w:color="000000"/>
              <w:bottom w:val="single" w:sz="0" w:space="0" w:color="000000"/>
              <w:right w:val="single" w:sz="4" w:space="0" w:color="000000"/>
            </w:tcBorders>
            <w:shd w:val="clear" w:color="auto" w:fill="CC66FF"/>
            <w:tcMar>
              <w:left w:w="108" w:type="dxa"/>
              <w:right w:w="108" w:type="dxa"/>
            </w:tcMar>
            <w:vAlign w:val="center"/>
          </w:tcPr>
          <w:p w:rsidR="0022363B" w:rsidRDefault="0022363B" w:rsidP="00413A42">
            <w:pPr>
              <w:spacing w:after="0" w:line="240" w:lineRule="auto"/>
              <w:jc w:val="center"/>
              <w:rPr>
                <w:rFonts w:ascii="Lucida Handwriting" w:eastAsia="Freestyle Script" w:hAnsi="Lucida Handwriting" w:cs="Freestyle Script"/>
                <w:color w:val="000000"/>
                <w:sz w:val="20"/>
                <w:szCs w:val="20"/>
              </w:rPr>
            </w:pPr>
            <w:r w:rsidRPr="003F4200">
              <w:rPr>
                <w:rFonts w:ascii="Lucida Handwriting" w:eastAsia="Freestyle Script" w:hAnsi="Lucida Handwriting" w:cs="Freestyle Script"/>
                <w:color w:val="000000"/>
                <w:sz w:val="20"/>
                <w:szCs w:val="20"/>
              </w:rPr>
              <w:t>Record, Mix, &amp; Produce</w:t>
            </w:r>
          </w:p>
          <w:p w:rsidR="006B16F3" w:rsidRPr="003F4200" w:rsidRDefault="008577B9" w:rsidP="00413A42">
            <w:pPr>
              <w:spacing w:after="0" w:line="240" w:lineRule="auto"/>
              <w:jc w:val="center"/>
              <w:rPr>
                <w:rFonts w:ascii="Lucida Handwriting" w:hAnsi="Lucida Handwriting"/>
                <w:sz w:val="20"/>
                <w:szCs w:val="20"/>
              </w:rPr>
            </w:pPr>
            <w:r>
              <w:rPr>
                <w:rFonts w:ascii="Lucida Handwriting" w:hAnsi="Lucida Handwriting"/>
                <w:sz w:val="20"/>
                <w:szCs w:val="20"/>
              </w:rPr>
              <w:t>[</w:t>
            </w:r>
            <w:r w:rsidR="006B16F3" w:rsidRPr="006B16F3">
              <w:rPr>
                <w:rFonts w:ascii="Lucida Handwriting" w:hAnsi="Lucida Handwriting"/>
                <w:sz w:val="20"/>
                <w:szCs w:val="20"/>
              </w:rPr>
              <w:t>Leasing</w:t>
            </w:r>
            <w:r>
              <w:rPr>
                <w:rFonts w:ascii="Lucida Handwriting" w:hAnsi="Lucida Handwriting"/>
                <w:sz w:val="20"/>
                <w:szCs w:val="20"/>
              </w:rPr>
              <w:t>]</w:t>
            </w:r>
          </w:p>
        </w:tc>
        <w:tc>
          <w:tcPr>
            <w:tcW w:w="1959" w:type="dxa"/>
            <w:tcBorders>
              <w:top w:val="single" w:sz="0" w:space="0" w:color="000000"/>
              <w:left w:val="single" w:sz="0" w:space="0" w:color="000000"/>
              <w:bottom w:val="single" w:sz="0" w:space="0" w:color="000000"/>
              <w:right w:val="single" w:sz="4" w:space="0" w:color="000000"/>
            </w:tcBorders>
            <w:shd w:val="clear" w:color="auto" w:fill="B2A1C7" w:themeFill="accent4" w:themeFillTint="99"/>
            <w:tcMar>
              <w:left w:w="108" w:type="dxa"/>
              <w:right w:w="108" w:type="dxa"/>
            </w:tcMar>
            <w:vAlign w:val="center"/>
          </w:tcPr>
          <w:p w:rsidR="0022363B" w:rsidRDefault="0022363B" w:rsidP="00413A42">
            <w:pPr>
              <w:spacing w:after="0" w:line="240" w:lineRule="auto"/>
              <w:jc w:val="center"/>
              <w:rPr>
                <w:rFonts w:ascii="Lucida Handwriting" w:eastAsia="Freestyle Script" w:hAnsi="Lucida Handwriting" w:cs="Freestyle Script"/>
                <w:color w:val="000000"/>
                <w:sz w:val="20"/>
                <w:szCs w:val="20"/>
              </w:rPr>
            </w:pPr>
            <w:r w:rsidRPr="003F4200">
              <w:rPr>
                <w:rFonts w:ascii="Lucida Handwriting" w:eastAsia="Freestyle Script" w:hAnsi="Lucida Handwriting" w:cs="Freestyle Script"/>
                <w:color w:val="000000"/>
                <w:sz w:val="20"/>
                <w:szCs w:val="20"/>
              </w:rPr>
              <w:t>Record, Mix, &amp; Produce</w:t>
            </w:r>
          </w:p>
          <w:p w:rsidR="00705C7C" w:rsidRPr="003F4200" w:rsidRDefault="008577B9" w:rsidP="00413A42">
            <w:pPr>
              <w:spacing w:after="0" w:line="240" w:lineRule="auto"/>
              <w:jc w:val="center"/>
              <w:rPr>
                <w:rFonts w:ascii="Lucida Handwriting" w:hAnsi="Lucida Handwriting"/>
                <w:sz w:val="20"/>
                <w:szCs w:val="20"/>
              </w:rPr>
            </w:pPr>
            <w:r>
              <w:rPr>
                <w:rFonts w:ascii="Lucida Handwriting" w:eastAsia="Freestyle Script" w:hAnsi="Lucida Handwriting" w:cs="Freestyle Script"/>
                <w:color w:val="000000"/>
                <w:sz w:val="20"/>
                <w:szCs w:val="20"/>
              </w:rPr>
              <w:t>[P</w:t>
            </w:r>
            <w:r w:rsidR="00705C7C">
              <w:rPr>
                <w:rFonts w:ascii="Lucida Handwriting" w:eastAsia="Freestyle Script" w:hAnsi="Lucida Handwriting" w:cs="Freestyle Script"/>
                <w:color w:val="000000"/>
                <w:sz w:val="20"/>
                <w:szCs w:val="20"/>
              </w:rPr>
              <w:t>ur</w:t>
            </w:r>
            <w:r>
              <w:rPr>
                <w:rFonts w:ascii="Lucida Handwriting" w:eastAsia="Freestyle Script" w:hAnsi="Lucida Handwriting" w:cs="Freestyle Script"/>
                <w:color w:val="000000"/>
                <w:sz w:val="20"/>
                <w:szCs w:val="20"/>
              </w:rPr>
              <w:t>chase]</w:t>
            </w:r>
          </w:p>
        </w:tc>
        <w:tc>
          <w:tcPr>
            <w:tcW w:w="1694" w:type="dxa"/>
            <w:tcBorders>
              <w:top w:val="single" w:sz="0" w:space="0" w:color="000000"/>
              <w:left w:val="single" w:sz="0" w:space="0" w:color="000000"/>
              <w:bottom w:val="single" w:sz="0" w:space="0" w:color="000000"/>
              <w:right w:val="single" w:sz="4" w:space="0" w:color="000000"/>
            </w:tcBorders>
            <w:shd w:val="clear" w:color="auto" w:fill="CCC0D9" w:themeFill="accent4" w:themeFillTint="66"/>
            <w:tcMar>
              <w:left w:w="108" w:type="dxa"/>
              <w:right w:w="108" w:type="dxa"/>
            </w:tcMar>
            <w:vAlign w:val="center"/>
          </w:tcPr>
          <w:p w:rsidR="0022363B" w:rsidRPr="003F4200" w:rsidRDefault="0022363B" w:rsidP="00413A42">
            <w:pPr>
              <w:spacing w:after="0" w:line="240" w:lineRule="auto"/>
              <w:jc w:val="center"/>
              <w:rPr>
                <w:rFonts w:ascii="Lucida Handwriting" w:hAnsi="Lucida Handwriting"/>
                <w:sz w:val="20"/>
                <w:szCs w:val="20"/>
              </w:rPr>
            </w:pPr>
            <w:r w:rsidRPr="003F4200">
              <w:rPr>
                <w:rFonts w:ascii="Lucida Handwriting" w:eastAsia="Freestyle Script" w:hAnsi="Lucida Handwriting" w:cs="Freestyle Script"/>
                <w:color w:val="000000"/>
                <w:sz w:val="20"/>
                <w:szCs w:val="20"/>
              </w:rPr>
              <w:t>Record, Mix, Produce, &amp; Distribution,</w:t>
            </w:r>
          </w:p>
        </w:tc>
      </w:tr>
      <w:tr w:rsidR="00F4480C" w:rsidRPr="003F4200" w:rsidTr="00F4480C">
        <w:trPr>
          <w:trHeight w:val="1647"/>
        </w:trPr>
        <w:tc>
          <w:tcPr>
            <w:tcW w:w="1494" w:type="dxa"/>
            <w:tcBorders>
              <w:top w:val="single" w:sz="0" w:space="0" w:color="000000"/>
              <w:left w:val="single" w:sz="4" w:space="0" w:color="000000"/>
              <w:bottom w:val="single" w:sz="0" w:space="0" w:color="000000"/>
              <w:right w:val="single" w:sz="4" w:space="0" w:color="000000"/>
            </w:tcBorders>
            <w:shd w:val="clear" w:color="auto" w:fill="C00000"/>
            <w:tcMar>
              <w:left w:w="108" w:type="dxa"/>
              <w:right w:w="108" w:type="dxa"/>
            </w:tcMar>
            <w:vAlign w:val="center"/>
          </w:tcPr>
          <w:p w:rsidR="00F4480C" w:rsidRDefault="00FD4F4D" w:rsidP="00413A42">
            <w:pPr>
              <w:pBdr>
                <w:bottom w:val="single" w:sz="6" w:space="1" w:color="auto"/>
              </w:pBd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See below</w:t>
            </w:r>
          </w:p>
          <w:p w:rsidR="00FD4F4D" w:rsidRPr="003F4200" w:rsidRDefault="00FD4F4D" w:rsidP="00413A42">
            <w:pPr>
              <w:spacing w:after="0" w:line="240" w:lineRule="auto"/>
              <w:jc w:val="center"/>
              <w:rPr>
                <w:rFonts w:ascii="Lucida Handwriting" w:eastAsia="Freestyle Script" w:hAnsi="Lucida Handwriting" w:cs="Freestyle Script"/>
                <w:color w:val="000000"/>
                <w:sz w:val="20"/>
                <w:szCs w:val="20"/>
              </w:rPr>
            </w:pPr>
          </w:p>
        </w:tc>
        <w:tc>
          <w:tcPr>
            <w:tcW w:w="1491" w:type="dxa"/>
            <w:tcBorders>
              <w:top w:val="single" w:sz="0" w:space="0" w:color="000000"/>
              <w:left w:val="single" w:sz="0" w:space="0" w:color="000000"/>
              <w:bottom w:val="single" w:sz="0" w:space="0" w:color="000000"/>
              <w:right w:val="single" w:sz="4" w:space="0" w:color="000000"/>
            </w:tcBorders>
            <w:shd w:val="clear" w:color="auto" w:fill="D99594" w:themeFill="accent2" w:themeFillTint="99"/>
            <w:tcMar>
              <w:left w:w="108" w:type="dxa"/>
              <w:right w:w="108" w:type="dxa"/>
            </w:tcMar>
            <w:vAlign w:val="center"/>
          </w:tcPr>
          <w:p w:rsidR="00F4480C" w:rsidRPr="003F4200" w:rsidRDefault="00F4480C" w:rsidP="00413A42">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100</w:t>
            </w:r>
          </w:p>
        </w:tc>
        <w:tc>
          <w:tcPr>
            <w:tcW w:w="1494" w:type="dxa"/>
            <w:tcBorders>
              <w:top w:val="single" w:sz="0" w:space="0" w:color="000000"/>
              <w:left w:val="single" w:sz="0" w:space="0" w:color="000000"/>
              <w:bottom w:val="single" w:sz="0" w:space="0" w:color="000000"/>
              <w:right w:val="single" w:sz="4" w:space="0" w:color="000000"/>
            </w:tcBorders>
            <w:shd w:val="clear" w:color="auto" w:fill="CC0099"/>
            <w:tcMar>
              <w:left w:w="108" w:type="dxa"/>
              <w:right w:w="108" w:type="dxa"/>
            </w:tcMar>
            <w:vAlign w:val="center"/>
          </w:tcPr>
          <w:p w:rsidR="00F4480C" w:rsidRPr="003F4200" w:rsidRDefault="00F4480C" w:rsidP="00413A42">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150</w:t>
            </w:r>
          </w:p>
        </w:tc>
        <w:tc>
          <w:tcPr>
            <w:tcW w:w="1706" w:type="dxa"/>
            <w:tcBorders>
              <w:top w:val="single" w:sz="0" w:space="0" w:color="000000"/>
              <w:left w:val="single" w:sz="0" w:space="0" w:color="000000"/>
              <w:bottom w:val="single" w:sz="0" w:space="0" w:color="000000"/>
              <w:right w:val="single" w:sz="4" w:space="0" w:color="000000"/>
            </w:tcBorders>
            <w:shd w:val="clear" w:color="auto" w:fill="FF33CC"/>
            <w:tcMar>
              <w:left w:w="108" w:type="dxa"/>
              <w:right w:w="108" w:type="dxa"/>
            </w:tcMar>
            <w:vAlign w:val="center"/>
          </w:tcPr>
          <w:p w:rsidR="00F4480C" w:rsidRPr="003F4200" w:rsidRDefault="00F4480C" w:rsidP="00413A42">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200</w:t>
            </w:r>
          </w:p>
        </w:tc>
        <w:tc>
          <w:tcPr>
            <w:tcW w:w="2520" w:type="dxa"/>
            <w:tcBorders>
              <w:top w:val="single" w:sz="0" w:space="0" w:color="000000"/>
              <w:left w:val="single" w:sz="0" w:space="0" w:color="000000"/>
              <w:bottom w:val="single" w:sz="0" w:space="0" w:color="000000"/>
              <w:right w:val="single" w:sz="4" w:space="0" w:color="000000"/>
            </w:tcBorders>
            <w:shd w:val="clear" w:color="auto" w:fill="CC66FF"/>
            <w:tcMar>
              <w:left w:w="108" w:type="dxa"/>
              <w:right w:w="108" w:type="dxa"/>
            </w:tcMar>
            <w:vAlign w:val="center"/>
          </w:tcPr>
          <w:p w:rsidR="00F4480C" w:rsidRDefault="00F4480C" w:rsidP="00413A42">
            <w:pPr>
              <w:pBdr>
                <w:bottom w:val="single" w:sz="6" w:space="1" w:color="auto"/>
              </w:pBd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Starting @ 250</w:t>
            </w:r>
          </w:p>
          <w:p w:rsidR="00F4480C" w:rsidRDefault="00F4480C" w:rsidP="00413A42">
            <w:pPr>
              <w:spacing w:after="0" w:line="240" w:lineRule="auto"/>
              <w:jc w:val="center"/>
              <w:rPr>
                <w:rFonts w:ascii="Lucida Handwriting" w:eastAsia="Freestyle Script" w:hAnsi="Lucida Handwriting" w:cs="Freestyle Script"/>
                <w:color w:val="000000"/>
                <w:sz w:val="20"/>
                <w:szCs w:val="20"/>
              </w:rPr>
            </w:pPr>
          </w:p>
          <w:p w:rsidR="00F4480C" w:rsidRPr="003F4200" w:rsidRDefault="00F4480C" w:rsidP="00413A42">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Leasing only options negotiable</w:t>
            </w:r>
          </w:p>
        </w:tc>
        <w:tc>
          <w:tcPr>
            <w:tcW w:w="1959" w:type="dxa"/>
            <w:tcBorders>
              <w:top w:val="single" w:sz="0" w:space="0" w:color="000000"/>
              <w:left w:val="single" w:sz="0" w:space="0" w:color="000000"/>
              <w:bottom w:val="single" w:sz="0" w:space="0" w:color="000000"/>
              <w:right w:val="single" w:sz="4" w:space="0" w:color="000000"/>
            </w:tcBorders>
            <w:shd w:val="clear" w:color="auto" w:fill="B2A1C7" w:themeFill="accent4" w:themeFillTint="99"/>
            <w:tcMar>
              <w:left w:w="108" w:type="dxa"/>
              <w:right w:w="108" w:type="dxa"/>
            </w:tcMar>
            <w:vAlign w:val="center"/>
          </w:tcPr>
          <w:p w:rsidR="00F4480C" w:rsidRDefault="00F4480C" w:rsidP="00413A42">
            <w:pPr>
              <w:pBdr>
                <w:bottom w:val="single" w:sz="6" w:space="1" w:color="auto"/>
              </w:pBd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Starting @ 250</w:t>
            </w:r>
          </w:p>
          <w:p w:rsidR="00F4480C" w:rsidRPr="003F4200" w:rsidRDefault="00F4480C" w:rsidP="00413A42">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Purchase or extended leasing negotiable</w:t>
            </w:r>
          </w:p>
        </w:tc>
        <w:tc>
          <w:tcPr>
            <w:tcW w:w="1694" w:type="dxa"/>
            <w:tcBorders>
              <w:top w:val="single" w:sz="0" w:space="0" w:color="000000"/>
              <w:left w:val="single" w:sz="0" w:space="0" w:color="000000"/>
              <w:bottom w:val="single" w:sz="0" w:space="0" w:color="000000"/>
              <w:right w:val="single" w:sz="4" w:space="0" w:color="000000"/>
            </w:tcBorders>
            <w:shd w:val="clear" w:color="auto" w:fill="CCC0D9" w:themeFill="accent4" w:themeFillTint="66"/>
            <w:tcMar>
              <w:left w:w="108" w:type="dxa"/>
              <w:right w:w="108" w:type="dxa"/>
            </w:tcMar>
            <w:vAlign w:val="center"/>
          </w:tcPr>
          <w:p w:rsidR="00F4480C" w:rsidRDefault="00F4480C" w:rsidP="00413A42">
            <w:pPr>
              <w:pBdr>
                <w:bottom w:val="single" w:sz="6" w:space="1" w:color="auto"/>
              </w:pBd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Starting @ 300</w:t>
            </w:r>
          </w:p>
          <w:p w:rsidR="00FD4F4D" w:rsidRPr="003F4200" w:rsidRDefault="00FD4F4D" w:rsidP="00FD4F4D">
            <w:pPr>
              <w:spacing w:after="0" w:line="240" w:lineRule="auto"/>
              <w:rPr>
                <w:rFonts w:ascii="Lucida Handwriting" w:eastAsia="Freestyle Script" w:hAnsi="Lucida Handwriting" w:cs="Freestyle Script"/>
                <w:color w:val="000000"/>
                <w:sz w:val="20"/>
                <w:szCs w:val="20"/>
              </w:rPr>
            </w:pPr>
          </w:p>
        </w:tc>
      </w:tr>
      <w:tr w:rsidR="008577B9" w:rsidRPr="003F4200" w:rsidTr="003F4200">
        <w:trPr>
          <w:trHeight w:val="3420"/>
        </w:trPr>
        <w:tc>
          <w:tcPr>
            <w:tcW w:w="1494" w:type="dxa"/>
            <w:tcBorders>
              <w:top w:val="single" w:sz="0" w:space="0" w:color="000000"/>
              <w:left w:val="single" w:sz="4" w:space="0" w:color="000000"/>
              <w:bottom w:val="single" w:sz="0" w:space="0" w:color="000000"/>
              <w:right w:val="single" w:sz="4" w:space="0" w:color="000000"/>
            </w:tcBorders>
            <w:shd w:val="clear" w:color="auto" w:fill="C00000"/>
            <w:tcMar>
              <w:left w:w="108" w:type="dxa"/>
              <w:right w:w="108" w:type="dxa"/>
            </w:tcMar>
            <w:vAlign w:val="center"/>
          </w:tcPr>
          <w:p w:rsidR="002478DE" w:rsidRDefault="002478DE" w:rsidP="00413A42">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3hour min</w:t>
            </w:r>
          </w:p>
          <w:p w:rsidR="006B16F3" w:rsidRDefault="006B16F3" w:rsidP="00413A42">
            <w:pPr>
              <w:spacing w:after="0" w:line="240" w:lineRule="auto"/>
              <w:jc w:val="center"/>
              <w:rPr>
                <w:rFonts w:ascii="Lucida Handwriting" w:eastAsia="Freestyle Script" w:hAnsi="Lucida Handwriting" w:cs="Freestyle Script"/>
                <w:color w:val="000000"/>
                <w:sz w:val="20"/>
                <w:szCs w:val="20"/>
              </w:rPr>
            </w:pPr>
          </w:p>
          <w:p w:rsidR="006B16F3" w:rsidRDefault="006B16F3" w:rsidP="00413A42">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Pre-mixed</w:t>
            </w:r>
          </w:p>
          <w:p w:rsidR="006B16F3" w:rsidRPr="003F4200" w:rsidRDefault="006B16F3" w:rsidP="00413A42">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Not Mastered</w:t>
            </w:r>
          </w:p>
        </w:tc>
        <w:tc>
          <w:tcPr>
            <w:tcW w:w="1491" w:type="dxa"/>
            <w:tcBorders>
              <w:top w:val="single" w:sz="0" w:space="0" w:color="000000"/>
              <w:left w:val="single" w:sz="0" w:space="0" w:color="000000"/>
              <w:bottom w:val="single" w:sz="0" w:space="0" w:color="000000"/>
              <w:right w:val="single" w:sz="4" w:space="0" w:color="000000"/>
            </w:tcBorders>
            <w:shd w:val="clear" w:color="auto" w:fill="D99594" w:themeFill="accent2" w:themeFillTint="99"/>
            <w:tcMar>
              <w:left w:w="108" w:type="dxa"/>
              <w:right w:w="108" w:type="dxa"/>
            </w:tcMar>
            <w:vAlign w:val="center"/>
          </w:tcPr>
          <w:p w:rsidR="002478DE" w:rsidRDefault="002478DE" w:rsidP="00413A42">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 xml:space="preserve">Completely </w:t>
            </w:r>
            <w:r w:rsidR="006B16F3">
              <w:rPr>
                <w:rFonts w:ascii="Lucida Handwriting" w:eastAsia="Freestyle Script" w:hAnsi="Lucida Handwriting" w:cs="Freestyle Script"/>
                <w:color w:val="000000"/>
                <w:sz w:val="20"/>
                <w:szCs w:val="20"/>
              </w:rPr>
              <w:t>mixed &amp;</w:t>
            </w:r>
            <w:r>
              <w:rPr>
                <w:rFonts w:ascii="Lucida Handwriting" w:eastAsia="Freestyle Script" w:hAnsi="Lucida Handwriting" w:cs="Freestyle Script"/>
                <w:color w:val="000000"/>
                <w:sz w:val="20"/>
                <w:szCs w:val="20"/>
              </w:rPr>
              <w:t xml:space="preserve"> mastered </w:t>
            </w:r>
          </w:p>
          <w:p w:rsidR="001C6E29" w:rsidRDefault="001C6E29" w:rsidP="00413A42">
            <w:pPr>
              <w:spacing w:after="0" w:line="240" w:lineRule="auto"/>
              <w:jc w:val="center"/>
              <w:rPr>
                <w:rFonts w:ascii="Lucida Handwriting" w:eastAsia="Freestyle Script" w:hAnsi="Lucida Handwriting" w:cs="Freestyle Script"/>
                <w:color w:val="000000"/>
                <w:sz w:val="20"/>
                <w:szCs w:val="20"/>
              </w:rPr>
            </w:pPr>
          </w:p>
          <w:p w:rsidR="001C6E29" w:rsidRPr="003F4200" w:rsidRDefault="001C6E29" w:rsidP="00413A42">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Not Recording</w:t>
            </w:r>
          </w:p>
        </w:tc>
        <w:tc>
          <w:tcPr>
            <w:tcW w:w="1494" w:type="dxa"/>
            <w:tcBorders>
              <w:top w:val="single" w:sz="0" w:space="0" w:color="000000"/>
              <w:left w:val="single" w:sz="0" w:space="0" w:color="000000"/>
              <w:bottom w:val="single" w:sz="0" w:space="0" w:color="000000"/>
              <w:right w:val="single" w:sz="4" w:space="0" w:color="000000"/>
            </w:tcBorders>
            <w:shd w:val="clear" w:color="auto" w:fill="CC0099"/>
            <w:tcMar>
              <w:left w:w="108" w:type="dxa"/>
              <w:right w:w="108" w:type="dxa"/>
            </w:tcMar>
            <w:vAlign w:val="center"/>
          </w:tcPr>
          <w:p w:rsidR="002478DE" w:rsidRDefault="002478DE" w:rsidP="00413A42">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2hour block</w:t>
            </w:r>
          </w:p>
          <w:p w:rsidR="002478DE" w:rsidRDefault="002478DE" w:rsidP="00413A42">
            <w:pPr>
              <w:spacing w:after="0" w:line="240" w:lineRule="auto"/>
              <w:jc w:val="center"/>
              <w:rPr>
                <w:rFonts w:ascii="Lucida Handwriting" w:eastAsia="Freestyle Script" w:hAnsi="Lucida Handwriting" w:cs="Freestyle Script"/>
                <w:color w:val="000000"/>
                <w:sz w:val="20"/>
                <w:szCs w:val="20"/>
              </w:rPr>
            </w:pPr>
          </w:p>
          <w:p w:rsidR="002478DE" w:rsidRPr="003F4200" w:rsidRDefault="002478DE" w:rsidP="00413A42">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 xml:space="preserve">Mix </w:t>
            </w:r>
            <w:r w:rsidR="006B16F3">
              <w:rPr>
                <w:rFonts w:ascii="Lucida Handwriting" w:eastAsia="Freestyle Script" w:hAnsi="Lucida Handwriting" w:cs="Freestyle Script"/>
                <w:color w:val="000000"/>
                <w:sz w:val="20"/>
                <w:szCs w:val="20"/>
              </w:rPr>
              <w:t>&amp; M</w:t>
            </w:r>
            <w:r>
              <w:rPr>
                <w:rFonts w:ascii="Lucida Handwriting" w:eastAsia="Freestyle Script" w:hAnsi="Lucida Handwriting" w:cs="Freestyle Script"/>
                <w:color w:val="000000"/>
                <w:sz w:val="20"/>
                <w:szCs w:val="20"/>
              </w:rPr>
              <w:t>aster</w:t>
            </w:r>
          </w:p>
        </w:tc>
        <w:tc>
          <w:tcPr>
            <w:tcW w:w="1706" w:type="dxa"/>
            <w:tcBorders>
              <w:top w:val="single" w:sz="0" w:space="0" w:color="000000"/>
              <w:left w:val="single" w:sz="0" w:space="0" w:color="000000"/>
              <w:bottom w:val="single" w:sz="0" w:space="0" w:color="000000"/>
              <w:right w:val="single" w:sz="4" w:space="0" w:color="000000"/>
            </w:tcBorders>
            <w:shd w:val="clear" w:color="auto" w:fill="FF33CC"/>
            <w:tcMar>
              <w:left w:w="108" w:type="dxa"/>
              <w:right w:w="108" w:type="dxa"/>
            </w:tcMar>
            <w:vAlign w:val="center"/>
          </w:tcPr>
          <w:p w:rsidR="002478DE" w:rsidRDefault="002478DE" w:rsidP="00413A42">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 xml:space="preserve">3hour block </w:t>
            </w:r>
          </w:p>
          <w:p w:rsidR="002478DE" w:rsidRDefault="002478DE" w:rsidP="00413A42">
            <w:pPr>
              <w:spacing w:after="0" w:line="240" w:lineRule="auto"/>
              <w:jc w:val="center"/>
              <w:rPr>
                <w:rFonts w:ascii="Lucida Handwriting" w:eastAsia="Freestyle Script" w:hAnsi="Lucida Handwriting" w:cs="Freestyle Script"/>
                <w:color w:val="000000"/>
                <w:sz w:val="20"/>
                <w:szCs w:val="20"/>
              </w:rPr>
            </w:pPr>
          </w:p>
          <w:p w:rsidR="002478DE" w:rsidRDefault="002478DE" w:rsidP="00413A42">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 xml:space="preserve">Mix </w:t>
            </w:r>
            <w:r w:rsidR="006B16F3">
              <w:rPr>
                <w:rFonts w:ascii="Lucida Handwriting" w:eastAsia="Freestyle Script" w:hAnsi="Lucida Handwriting" w:cs="Freestyle Script"/>
                <w:color w:val="000000"/>
                <w:sz w:val="20"/>
                <w:szCs w:val="20"/>
              </w:rPr>
              <w:t>&amp; M</w:t>
            </w:r>
            <w:r>
              <w:rPr>
                <w:rFonts w:ascii="Lucida Handwriting" w:eastAsia="Freestyle Script" w:hAnsi="Lucida Handwriting" w:cs="Freestyle Script"/>
                <w:color w:val="000000"/>
                <w:sz w:val="20"/>
                <w:szCs w:val="20"/>
              </w:rPr>
              <w:t>aster</w:t>
            </w:r>
          </w:p>
          <w:p w:rsidR="002478DE" w:rsidRDefault="002478DE" w:rsidP="00413A42">
            <w:pPr>
              <w:spacing w:after="0" w:line="240" w:lineRule="auto"/>
              <w:jc w:val="center"/>
              <w:rPr>
                <w:rFonts w:ascii="Lucida Handwriting" w:eastAsia="Freestyle Script" w:hAnsi="Lucida Handwriting" w:cs="Freestyle Script"/>
                <w:color w:val="000000"/>
                <w:sz w:val="20"/>
                <w:szCs w:val="20"/>
              </w:rPr>
            </w:pPr>
          </w:p>
          <w:p w:rsidR="002478DE" w:rsidRPr="003F4200" w:rsidRDefault="002478DE" w:rsidP="006B16F3">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Website promotion</w:t>
            </w:r>
          </w:p>
        </w:tc>
        <w:tc>
          <w:tcPr>
            <w:tcW w:w="2520" w:type="dxa"/>
            <w:tcBorders>
              <w:top w:val="single" w:sz="0" w:space="0" w:color="000000"/>
              <w:left w:val="single" w:sz="0" w:space="0" w:color="000000"/>
              <w:bottom w:val="single" w:sz="0" w:space="0" w:color="000000"/>
              <w:right w:val="single" w:sz="4" w:space="0" w:color="000000"/>
            </w:tcBorders>
            <w:shd w:val="clear" w:color="auto" w:fill="CC66FF"/>
            <w:tcMar>
              <w:left w:w="108" w:type="dxa"/>
              <w:right w:w="108" w:type="dxa"/>
            </w:tcMar>
            <w:vAlign w:val="center"/>
          </w:tcPr>
          <w:p w:rsidR="006B16F3" w:rsidRDefault="00705C7C" w:rsidP="00413A42">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4</w:t>
            </w:r>
            <w:r w:rsidR="006B16F3">
              <w:rPr>
                <w:rFonts w:ascii="Lucida Handwriting" w:eastAsia="Freestyle Script" w:hAnsi="Lucida Handwriting" w:cs="Freestyle Script"/>
                <w:color w:val="000000"/>
                <w:sz w:val="20"/>
                <w:szCs w:val="20"/>
              </w:rPr>
              <w:t xml:space="preserve"> hour block</w:t>
            </w:r>
          </w:p>
          <w:p w:rsidR="006B16F3" w:rsidRPr="00705C7C" w:rsidRDefault="006B16F3" w:rsidP="00413A42">
            <w:pPr>
              <w:spacing w:after="0" w:line="240" w:lineRule="auto"/>
              <w:jc w:val="center"/>
              <w:rPr>
                <w:rFonts w:ascii="Lucida Handwriting" w:eastAsia="Freestyle Script" w:hAnsi="Lucida Handwriting" w:cs="Freestyle Script"/>
                <w:b/>
                <w:color w:val="000000"/>
                <w:sz w:val="20"/>
                <w:szCs w:val="20"/>
              </w:rPr>
            </w:pPr>
          </w:p>
          <w:p w:rsidR="002478DE" w:rsidRDefault="006B16F3" w:rsidP="00413A42">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Mix &amp; Master</w:t>
            </w:r>
          </w:p>
          <w:p w:rsidR="00705C7C" w:rsidRDefault="00705C7C" w:rsidP="00413A42">
            <w:pPr>
              <w:spacing w:after="0" w:line="240" w:lineRule="auto"/>
              <w:jc w:val="center"/>
              <w:rPr>
                <w:rFonts w:ascii="Lucida Handwriting" w:eastAsia="Freestyle Script" w:hAnsi="Lucida Handwriting" w:cs="Freestyle Script"/>
                <w:color w:val="000000"/>
                <w:sz w:val="20"/>
                <w:szCs w:val="20"/>
              </w:rPr>
            </w:pPr>
          </w:p>
          <w:p w:rsidR="006B16F3" w:rsidRDefault="00705C7C" w:rsidP="00413A42">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Listening session</w:t>
            </w:r>
          </w:p>
          <w:p w:rsidR="00705C7C" w:rsidRDefault="00705C7C" w:rsidP="00413A42">
            <w:pPr>
              <w:spacing w:after="0" w:line="240" w:lineRule="auto"/>
              <w:jc w:val="center"/>
              <w:rPr>
                <w:rFonts w:ascii="Lucida Handwriting" w:eastAsia="Freestyle Script" w:hAnsi="Lucida Handwriting" w:cs="Freestyle Script"/>
                <w:color w:val="000000"/>
                <w:sz w:val="20"/>
                <w:szCs w:val="20"/>
              </w:rPr>
            </w:pPr>
          </w:p>
          <w:p w:rsidR="006B16F3" w:rsidRPr="003F4200" w:rsidRDefault="006B16F3" w:rsidP="00E16734">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 xml:space="preserve">Leasing with an option of </w:t>
            </w:r>
            <w:r w:rsidR="00E16734">
              <w:rPr>
                <w:rFonts w:ascii="Lucida Handwriting" w:eastAsia="Freestyle Script" w:hAnsi="Lucida Handwriting" w:cs="Freestyle Script"/>
                <w:color w:val="000000"/>
                <w:sz w:val="20"/>
                <w:szCs w:val="20"/>
              </w:rPr>
              <w:t>premium</w:t>
            </w:r>
            <w:r>
              <w:rPr>
                <w:rFonts w:ascii="Lucida Handwriting" w:eastAsia="Freestyle Script" w:hAnsi="Lucida Handwriting" w:cs="Freestyle Script"/>
                <w:color w:val="000000"/>
                <w:sz w:val="20"/>
                <w:szCs w:val="20"/>
              </w:rPr>
              <w:t xml:space="preserve"> </w:t>
            </w:r>
            <w:r w:rsidR="00E16734">
              <w:rPr>
                <w:rFonts w:ascii="Lucida Handwriting" w:eastAsia="Freestyle Script" w:hAnsi="Lucida Handwriting" w:cs="Freestyle Script"/>
                <w:color w:val="000000"/>
                <w:sz w:val="20"/>
                <w:szCs w:val="20"/>
              </w:rPr>
              <w:t xml:space="preserve">or extended </w:t>
            </w:r>
            <w:r>
              <w:rPr>
                <w:rFonts w:ascii="Lucida Handwriting" w:eastAsia="Freestyle Script" w:hAnsi="Lucida Handwriting" w:cs="Freestyle Script"/>
                <w:color w:val="000000"/>
                <w:sz w:val="20"/>
                <w:szCs w:val="20"/>
              </w:rPr>
              <w:t>leasing</w:t>
            </w:r>
          </w:p>
        </w:tc>
        <w:tc>
          <w:tcPr>
            <w:tcW w:w="1959" w:type="dxa"/>
            <w:tcBorders>
              <w:top w:val="single" w:sz="0" w:space="0" w:color="000000"/>
              <w:left w:val="single" w:sz="0" w:space="0" w:color="000000"/>
              <w:bottom w:val="single" w:sz="0" w:space="0" w:color="000000"/>
              <w:right w:val="single" w:sz="4" w:space="0" w:color="000000"/>
            </w:tcBorders>
            <w:shd w:val="clear" w:color="auto" w:fill="B2A1C7" w:themeFill="accent4" w:themeFillTint="99"/>
            <w:tcMar>
              <w:left w:w="108" w:type="dxa"/>
              <w:right w:w="108" w:type="dxa"/>
            </w:tcMar>
            <w:vAlign w:val="center"/>
          </w:tcPr>
          <w:p w:rsidR="001C6E29" w:rsidRDefault="001C6E29" w:rsidP="001C6E29">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4 hour block</w:t>
            </w:r>
          </w:p>
          <w:p w:rsidR="001C6E29" w:rsidRDefault="001C6E29" w:rsidP="001C6E29">
            <w:pPr>
              <w:spacing w:after="0" w:line="240" w:lineRule="auto"/>
              <w:jc w:val="center"/>
              <w:rPr>
                <w:rFonts w:ascii="Lucida Handwriting" w:eastAsia="Freestyle Script" w:hAnsi="Lucida Handwriting" w:cs="Freestyle Script"/>
                <w:color w:val="000000"/>
                <w:sz w:val="20"/>
                <w:szCs w:val="20"/>
              </w:rPr>
            </w:pPr>
          </w:p>
          <w:p w:rsidR="001C6E29" w:rsidRDefault="001C6E29" w:rsidP="001C6E29">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Mix &amp; Master</w:t>
            </w:r>
          </w:p>
          <w:p w:rsidR="001C6E29" w:rsidRDefault="001C6E29" w:rsidP="001C6E29">
            <w:pPr>
              <w:spacing w:after="0" w:line="240" w:lineRule="auto"/>
              <w:jc w:val="center"/>
              <w:rPr>
                <w:rFonts w:ascii="Lucida Handwriting" w:eastAsia="Freestyle Script" w:hAnsi="Lucida Handwriting" w:cs="Freestyle Script"/>
                <w:color w:val="000000"/>
                <w:sz w:val="20"/>
                <w:szCs w:val="20"/>
              </w:rPr>
            </w:pPr>
          </w:p>
          <w:p w:rsidR="001C6E29" w:rsidRDefault="001C6E29" w:rsidP="001C6E29">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Listening session</w:t>
            </w:r>
          </w:p>
          <w:p w:rsidR="001C6E29" w:rsidRDefault="001C6E29" w:rsidP="001C6E29">
            <w:pPr>
              <w:spacing w:after="0" w:line="240" w:lineRule="auto"/>
              <w:jc w:val="center"/>
              <w:rPr>
                <w:rFonts w:ascii="Lucida Handwriting" w:eastAsia="Freestyle Script" w:hAnsi="Lucida Handwriting" w:cs="Freestyle Script"/>
                <w:color w:val="000000"/>
                <w:sz w:val="20"/>
                <w:szCs w:val="20"/>
              </w:rPr>
            </w:pPr>
          </w:p>
          <w:p w:rsidR="008577B9" w:rsidRDefault="008577B9" w:rsidP="001C6E29">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Songwriting Aid or</w:t>
            </w:r>
          </w:p>
          <w:p w:rsidR="001C6E29" w:rsidRPr="003F4200" w:rsidRDefault="001C6E29" w:rsidP="001C6E29">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Purchase</w:t>
            </w:r>
            <w:r w:rsidR="00E16734">
              <w:rPr>
                <w:rFonts w:ascii="Lucida Handwriting" w:eastAsia="Freestyle Script" w:hAnsi="Lucida Handwriting" w:cs="Freestyle Script"/>
                <w:color w:val="000000"/>
                <w:sz w:val="20"/>
                <w:szCs w:val="20"/>
              </w:rPr>
              <w:t xml:space="preserve"> or extended leasing</w:t>
            </w:r>
            <w:r>
              <w:rPr>
                <w:rFonts w:ascii="Lucida Handwriting" w:eastAsia="Freestyle Script" w:hAnsi="Lucida Handwriting" w:cs="Freestyle Script"/>
                <w:color w:val="000000"/>
                <w:sz w:val="20"/>
                <w:szCs w:val="20"/>
              </w:rPr>
              <w:t xml:space="preserve"> a </w:t>
            </w:r>
            <w:proofErr w:type="spellStart"/>
            <w:r>
              <w:rPr>
                <w:rFonts w:ascii="Lucida Handwriting" w:eastAsia="Freestyle Script" w:hAnsi="Lucida Handwriting" w:cs="Freestyle Script"/>
                <w:color w:val="000000"/>
                <w:sz w:val="20"/>
                <w:szCs w:val="20"/>
              </w:rPr>
              <w:t>Love.ENT</w:t>
            </w:r>
            <w:proofErr w:type="spellEnd"/>
            <w:r>
              <w:rPr>
                <w:rFonts w:ascii="Lucida Handwriting" w:eastAsia="Freestyle Script" w:hAnsi="Lucida Handwriting" w:cs="Freestyle Script"/>
                <w:color w:val="000000"/>
                <w:sz w:val="20"/>
                <w:szCs w:val="20"/>
              </w:rPr>
              <w:t xml:space="preserve"> endorsed beat</w:t>
            </w:r>
          </w:p>
        </w:tc>
        <w:tc>
          <w:tcPr>
            <w:tcW w:w="1694" w:type="dxa"/>
            <w:tcBorders>
              <w:top w:val="single" w:sz="0" w:space="0" w:color="000000"/>
              <w:left w:val="single" w:sz="0" w:space="0" w:color="000000"/>
              <w:bottom w:val="single" w:sz="0" w:space="0" w:color="000000"/>
              <w:right w:val="single" w:sz="4" w:space="0" w:color="000000"/>
            </w:tcBorders>
            <w:shd w:val="clear" w:color="auto" w:fill="CCC0D9" w:themeFill="accent4" w:themeFillTint="66"/>
            <w:tcMar>
              <w:left w:w="108" w:type="dxa"/>
              <w:right w:w="108" w:type="dxa"/>
            </w:tcMar>
            <w:vAlign w:val="center"/>
          </w:tcPr>
          <w:p w:rsidR="002478DE" w:rsidRDefault="008577B9" w:rsidP="00413A42">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5 hour block</w:t>
            </w:r>
          </w:p>
          <w:p w:rsidR="008577B9" w:rsidRDefault="008577B9" w:rsidP="00413A42">
            <w:pPr>
              <w:spacing w:after="0" w:line="240" w:lineRule="auto"/>
              <w:jc w:val="center"/>
              <w:rPr>
                <w:rFonts w:ascii="Lucida Handwriting" w:eastAsia="Freestyle Script" w:hAnsi="Lucida Handwriting" w:cs="Freestyle Script"/>
                <w:color w:val="000000"/>
                <w:sz w:val="20"/>
                <w:szCs w:val="20"/>
              </w:rPr>
            </w:pPr>
          </w:p>
          <w:p w:rsidR="008577B9" w:rsidRDefault="008577B9" w:rsidP="00413A42">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Mix &amp; Master</w:t>
            </w:r>
          </w:p>
          <w:p w:rsidR="008577B9" w:rsidRDefault="008577B9" w:rsidP="00413A42">
            <w:pPr>
              <w:spacing w:after="0" w:line="240" w:lineRule="auto"/>
              <w:jc w:val="center"/>
              <w:rPr>
                <w:rFonts w:ascii="Lucida Handwriting" w:eastAsia="Freestyle Script" w:hAnsi="Lucida Handwriting" w:cs="Freestyle Script"/>
                <w:color w:val="000000"/>
                <w:sz w:val="20"/>
                <w:szCs w:val="20"/>
              </w:rPr>
            </w:pPr>
          </w:p>
          <w:p w:rsidR="008577B9" w:rsidRPr="008577B9" w:rsidRDefault="008577B9" w:rsidP="008577B9">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Songwriting Aid and/or</w:t>
            </w:r>
          </w:p>
          <w:p w:rsidR="008577B9" w:rsidRDefault="008577B9" w:rsidP="008577B9">
            <w:pPr>
              <w:spacing w:after="0" w:line="240" w:lineRule="auto"/>
              <w:jc w:val="center"/>
              <w:rPr>
                <w:rFonts w:ascii="Lucida Handwriting" w:eastAsia="Freestyle Script" w:hAnsi="Lucida Handwriting" w:cs="Freestyle Script"/>
                <w:color w:val="000000"/>
                <w:sz w:val="20"/>
                <w:szCs w:val="20"/>
              </w:rPr>
            </w:pPr>
            <w:r w:rsidRPr="008577B9">
              <w:rPr>
                <w:rFonts w:ascii="Lucida Handwriting" w:eastAsia="Freestyle Script" w:hAnsi="Lucida Handwriting" w:cs="Freestyle Script"/>
                <w:color w:val="000000"/>
                <w:sz w:val="20"/>
                <w:szCs w:val="20"/>
              </w:rPr>
              <w:t xml:space="preserve">Purchase a </w:t>
            </w:r>
            <w:proofErr w:type="spellStart"/>
            <w:r w:rsidRPr="008577B9">
              <w:rPr>
                <w:rFonts w:ascii="Lucida Handwriting" w:eastAsia="Freestyle Script" w:hAnsi="Lucida Handwriting" w:cs="Freestyle Script"/>
                <w:color w:val="000000"/>
                <w:sz w:val="20"/>
                <w:szCs w:val="20"/>
              </w:rPr>
              <w:t>Love.ENT</w:t>
            </w:r>
            <w:proofErr w:type="spellEnd"/>
            <w:r w:rsidRPr="008577B9">
              <w:rPr>
                <w:rFonts w:ascii="Lucida Handwriting" w:eastAsia="Freestyle Script" w:hAnsi="Lucida Handwriting" w:cs="Freestyle Script"/>
                <w:color w:val="000000"/>
                <w:sz w:val="20"/>
                <w:szCs w:val="20"/>
              </w:rPr>
              <w:t xml:space="preserve"> endorsed beat</w:t>
            </w:r>
          </w:p>
          <w:p w:rsidR="008577B9" w:rsidRDefault="008577B9" w:rsidP="008577B9">
            <w:pPr>
              <w:spacing w:after="0" w:line="240" w:lineRule="auto"/>
              <w:jc w:val="center"/>
              <w:rPr>
                <w:rFonts w:ascii="Lucida Handwriting" w:eastAsia="Freestyle Script" w:hAnsi="Lucida Handwriting" w:cs="Freestyle Script"/>
                <w:color w:val="000000"/>
                <w:sz w:val="20"/>
                <w:szCs w:val="20"/>
              </w:rPr>
            </w:pPr>
          </w:p>
          <w:p w:rsidR="008577B9" w:rsidRPr="003F4200" w:rsidRDefault="008577B9" w:rsidP="00F4480C">
            <w:pPr>
              <w:spacing w:after="0" w:line="240" w:lineRule="auto"/>
              <w:jc w:val="center"/>
              <w:rPr>
                <w:rFonts w:ascii="Lucida Handwriting" w:eastAsia="Freestyle Script" w:hAnsi="Lucida Handwriting" w:cs="Freestyle Script"/>
                <w:color w:val="000000"/>
                <w:sz w:val="20"/>
                <w:szCs w:val="20"/>
              </w:rPr>
            </w:pPr>
            <w:r>
              <w:rPr>
                <w:rFonts w:ascii="Lucida Handwriting" w:eastAsia="Freestyle Script" w:hAnsi="Lucida Handwriting" w:cs="Freestyle Script"/>
                <w:color w:val="000000"/>
                <w:sz w:val="20"/>
                <w:szCs w:val="20"/>
              </w:rPr>
              <w:t>Website and extended social media</w:t>
            </w:r>
            <w:r w:rsidR="003058C4">
              <w:rPr>
                <w:rFonts w:ascii="Lucida Handwriting" w:eastAsia="Freestyle Script" w:hAnsi="Lucida Handwriting" w:cs="Freestyle Script"/>
                <w:color w:val="000000"/>
                <w:sz w:val="20"/>
                <w:szCs w:val="20"/>
              </w:rPr>
              <w:t xml:space="preserve"> and commerce for</w:t>
            </w:r>
            <w:r>
              <w:rPr>
                <w:rFonts w:ascii="Lucida Handwriting" w:eastAsia="Freestyle Script" w:hAnsi="Lucida Handwriting" w:cs="Freestyle Script"/>
                <w:color w:val="000000"/>
                <w:sz w:val="20"/>
                <w:szCs w:val="20"/>
              </w:rPr>
              <w:t xml:space="preserve"> promotion</w:t>
            </w:r>
          </w:p>
        </w:tc>
      </w:tr>
      <w:tr w:rsidR="008577B9" w:rsidRPr="003F4200" w:rsidTr="00293511">
        <w:trPr>
          <w:trHeight w:val="3420"/>
        </w:trPr>
        <w:tc>
          <w:tcPr>
            <w:tcW w:w="1494" w:type="dxa"/>
            <w:tcBorders>
              <w:top w:val="single" w:sz="0" w:space="0" w:color="000000"/>
              <w:left w:val="single" w:sz="4" w:space="0" w:color="000000"/>
              <w:bottom w:val="single" w:sz="0" w:space="0" w:color="000000"/>
              <w:right w:val="single" w:sz="4" w:space="0" w:color="000000"/>
            </w:tcBorders>
            <w:shd w:val="clear" w:color="auto" w:fill="C00000"/>
            <w:tcMar>
              <w:left w:w="108" w:type="dxa"/>
              <w:right w:w="108" w:type="dxa"/>
            </w:tcMar>
            <w:vAlign w:val="center"/>
          </w:tcPr>
          <w:p w:rsidR="002478DE" w:rsidRPr="002478DE" w:rsidRDefault="002478DE" w:rsidP="002478DE">
            <w:pPr>
              <w:spacing w:after="0" w:line="240" w:lineRule="auto"/>
              <w:jc w:val="center"/>
              <w:rPr>
                <w:rFonts w:ascii="Lucida Handwriting" w:eastAsia="Freestyle Script" w:hAnsi="Lucida Handwriting" w:cs="Freestyle Script"/>
                <w:color w:val="000000"/>
                <w:sz w:val="20"/>
                <w:szCs w:val="20"/>
              </w:rPr>
            </w:pPr>
            <w:r w:rsidRPr="002478DE">
              <w:rPr>
                <w:rFonts w:ascii="Lucida Handwriting" w:eastAsia="Freestyle Script" w:hAnsi="Lucida Handwriting" w:cs="Freestyle Script"/>
                <w:color w:val="000000"/>
                <w:sz w:val="20"/>
                <w:szCs w:val="20"/>
              </w:rPr>
              <w:lastRenderedPageBreak/>
              <w:t>Professional studio: 60/</w:t>
            </w:r>
            <w:proofErr w:type="spellStart"/>
            <w:r w:rsidRPr="002478DE">
              <w:rPr>
                <w:rFonts w:ascii="Lucida Handwriting" w:eastAsia="Freestyle Script" w:hAnsi="Lucida Handwriting" w:cs="Freestyle Script"/>
                <w:color w:val="000000"/>
                <w:sz w:val="20"/>
                <w:szCs w:val="20"/>
              </w:rPr>
              <w:t>hr</w:t>
            </w:r>
            <w:proofErr w:type="spellEnd"/>
            <w:r w:rsidRPr="002478DE">
              <w:rPr>
                <w:rFonts w:ascii="Lucida Handwriting" w:eastAsia="Freestyle Script" w:hAnsi="Lucida Handwriting" w:cs="Freestyle Script"/>
                <w:color w:val="000000"/>
                <w:sz w:val="20"/>
                <w:szCs w:val="20"/>
              </w:rPr>
              <w:t xml:space="preserve"> (prices vary depending on the selected studio within our network)</w:t>
            </w:r>
          </w:p>
          <w:p w:rsidR="002478DE" w:rsidRPr="002478DE" w:rsidRDefault="002478DE" w:rsidP="002478DE">
            <w:pPr>
              <w:spacing w:after="0" w:line="240" w:lineRule="auto"/>
              <w:jc w:val="center"/>
              <w:rPr>
                <w:rFonts w:ascii="Lucida Handwriting" w:eastAsia="Freestyle Script" w:hAnsi="Lucida Handwriting" w:cs="Freestyle Script"/>
                <w:color w:val="000000"/>
                <w:sz w:val="20"/>
                <w:szCs w:val="20"/>
              </w:rPr>
            </w:pPr>
          </w:p>
          <w:p w:rsidR="002478DE" w:rsidRPr="002478DE" w:rsidRDefault="002478DE" w:rsidP="002478DE">
            <w:pPr>
              <w:spacing w:after="0" w:line="240" w:lineRule="auto"/>
              <w:jc w:val="center"/>
              <w:rPr>
                <w:rFonts w:ascii="Lucida Handwriting" w:eastAsia="Freestyle Script" w:hAnsi="Lucida Handwriting" w:cs="Freestyle Script"/>
                <w:color w:val="000000"/>
                <w:sz w:val="20"/>
                <w:szCs w:val="20"/>
              </w:rPr>
            </w:pPr>
            <w:r w:rsidRPr="002478DE">
              <w:rPr>
                <w:rFonts w:ascii="Lucida Handwriting" w:eastAsia="Freestyle Script" w:hAnsi="Lucida Handwriting" w:cs="Freestyle Script"/>
                <w:color w:val="000000"/>
                <w:sz w:val="20"/>
                <w:szCs w:val="20"/>
              </w:rPr>
              <w:t>your location: 50/</w:t>
            </w:r>
            <w:proofErr w:type="spellStart"/>
            <w:r w:rsidRPr="002478DE">
              <w:rPr>
                <w:rFonts w:ascii="Lucida Handwriting" w:eastAsia="Freestyle Script" w:hAnsi="Lucida Handwriting" w:cs="Freestyle Script"/>
                <w:color w:val="000000"/>
                <w:sz w:val="20"/>
                <w:szCs w:val="20"/>
              </w:rPr>
              <w:t>hr</w:t>
            </w:r>
            <w:proofErr w:type="spellEnd"/>
            <w:r w:rsidRPr="002478DE">
              <w:rPr>
                <w:rFonts w:ascii="Lucida Handwriting" w:eastAsia="Freestyle Script" w:hAnsi="Lucida Handwriting" w:cs="Freestyle Script"/>
                <w:color w:val="000000"/>
                <w:sz w:val="20"/>
                <w:szCs w:val="20"/>
              </w:rPr>
              <w:t xml:space="preserve"> - 2hr min.(travel fees may apply, based on discretion)</w:t>
            </w:r>
          </w:p>
          <w:p w:rsidR="002478DE" w:rsidRPr="002478DE" w:rsidRDefault="002478DE" w:rsidP="002478DE">
            <w:pPr>
              <w:spacing w:after="0" w:line="240" w:lineRule="auto"/>
              <w:jc w:val="center"/>
              <w:rPr>
                <w:rFonts w:ascii="Lucida Handwriting" w:eastAsia="Freestyle Script" w:hAnsi="Lucida Handwriting" w:cs="Freestyle Script"/>
                <w:color w:val="000000"/>
                <w:sz w:val="20"/>
                <w:szCs w:val="20"/>
              </w:rPr>
            </w:pPr>
          </w:p>
          <w:p w:rsidR="002478DE" w:rsidRPr="002478DE" w:rsidRDefault="002478DE" w:rsidP="002478DE">
            <w:pPr>
              <w:spacing w:after="0" w:line="240" w:lineRule="auto"/>
              <w:jc w:val="center"/>
              <w:rPr>
                <w:rFonts w:ascii="Lucida Handwriting" w:eastAsia="Freestyle Script" w:hAnsi="Lucida Handwriting" w:cs="Freestyle Script"/>
                <w:color w:val="000000"/>
                <w:sz w:val="20"/>
                <w:szCs w:val="20"/>
              </w:rPr>
            </w:pPr>
            <w:r w:rsidRPr="002478DE">
              <w:rPr>
                <w:rFonts w:ascii="Lucida Handwriting" w:eastAsia="Freestyle Script" w:hAnsi="Lucida Handwriting" w:cs="Freestyle Script"/>
                <w:color w:val="000000"/>
                <w:sz w:val="20"/>
                <w:szCs w:val="20"/>
              </w:rPr>
              <w:t xml:space="preserve">in house: 30/hr. - 2hr </w:t>
            </w:r>
            <w:proofErr w:type="spellStart"/>
            <w:r w:rsidRPr="002478DE">
              <w:rPr>
                <w:rFonts w:ascii="Lucida Handwriting" w:eastAsia="Freestyle Script" w:hAnsi="Lucida Handwriting" w:cs="Freestyle Script"/>
                <w:color w:val="000000"/>
                <w:sz w:val="20"/>
                <w:szCs w:val="20"/>
              </w:rPr>
              <w:t>min.for</w:t>
            </w:r>
            <w:proofErr w:type="spellEnd"/>
            <w:r w:rsidRPr="002478DE">
              <w:rPr>
                <w:rFonts w:ascii="Lucida Handwriting" w:eastAsia="Freestyle Script" w:hAnsi="Lucida Handwriting" w:cs="Freestyle Script"/>
                <w:color w:val="000000"/>
                <w:sz w:val="20"/>
                <w:szCs w:val="20"/>
              </w:rPr>
              <w:t xml:space="preserve"> music</w:t>
            </w:r>
          </w:p>
          <w:p w:rsidR="002478DE" w:rsidRPr="002478DE" w:rsidRDefault="002478DE" w:rsidP="002478DE">
            <w:pPr>
              <w:spacing w:after="0" w:line="240" w:lineRule="auto"/>
              <w:jc w:val="center"/>
              <w:rPr>
                <w:rFonts w:ascii="Lucida Handwriting" w:eastAsia="Freestyle Script" w:hAnsi="Lucida Handwriting" w:cs="Freestyle Script"/>
                <w:color w:val="000000"/>
                <w:sz w:val="20"/>
                <w:szCs w:val="20"/>
              </w:rPr>
            </w:pPr>
          </w:p>
          <w:p w:rsidR="003F4200" w:rsidRPr="003F4200" w:rsidRDefault="002478DE" w:rsidP="002478DE">
            <w:pPr>
              <w:spacing w:after="0" w:line="240" w:lineRule="auto"/>
              <w:jc w:val="center"/>
              <w:rPr>
                <w:rFonts w:ascii="Lucida Handwriting" w:eastAsia="Freestyle Script" w:hAnsi="Lucida Handwriting" w:cs="Freestyle Script"/>
                <w:color w:val="000000"/>
                <w:sz w:val="20"/>
                <w:szCs w:val="20"/>
              </w:rPr>
            </w:pPr>
            <w:r w:rsidRPr="002478DE">
              <w:rPr>
                <w:rFonts w:ascii="Times New Roman" w:eastAsia="Freestyle Script" w:hAnsi="Times New Roman" w:cs="Times New Roman"/>
                <w:color w:val="000000"/>
                <w:sz w:val="20"/>
                <w:szCs w:val="20"/>
              </w:rPr>
              <w:t>​</w:t>
            </w:r>
          </w:p>
        </w:tc>
        <w:tc>
          <w:tcPr>
            <w:tcW w:w="1491" w:type="dxa"/>
            <w:tcBorders>
              <w:top w:val="single" w:sz="0" w:space="0" w:color="000000"/>
              <w:left w:val="single" w:sz="0" w:space="0" w:color="000000"/>
              <w:bottom w:val="single" w:sz="0" w:space="0" w:color="000000"/>
              <w:right w:val="single" w:sz="4" w:space="0" w:color="000000"/>
            </w:tcBorders>
            <w:shd w:val="clear" w:color="auto" w:fill="D99594" w:themeFill="accent2" w:themeFillTint="99"/>
            <w:tcMar>
              <w:left w:w="108" w:type="dxa"/>
              <w:right w:w="108" w:type="dxa"/>
            </w:tcMar>
            <w:vAlign w:val="center"/>
          </w:tcPr>
          <w:p w:rsidR="003F4200" w:rsidRPr="003F4200" w:rsidRDefault="003F4200" w:rsidP="00413A42">
            <w:pPr>
              <w:spacing w:after="0" w:line="240" w:lineRule="auto"/>
              <w:jc w:val="center"/>
              <w:rPr>
                <w:rFonts w:ascii="Lucida Handwriting" w:eastAsia="Freestyle Script" w:hAnsi="Lucida Handwriting" w:cs="Freestyle Script"/>
                <w:color w:val="000000"/>
                <w:sz w:val="20"/>
                <w:szCs w:val="20"/>
              </w:rPr>
            </w:pPr>
          </w:p>
        </w:tc>
        <w:tc>
          <w:tcPr>
            <w:tcW w:w="1494" w:type="dxa"/>
            <w:tcBorders>
              <w:top w:val="single" w:sz="0" w:space="0" w:color="000000"/>
              <w:left w:val="single" w:sz="0" w:space="0" w:color="000000"/>
              <w:bottom w:val="single" w:sz="0" w:space="0" w:color="000000"/>
              <w:right w:val="single" w:sz="4" w:space="0" w:color="000000"/>
            </w:tcBorders>
            <w:shd w:val="clear" w:color="auto" w:fill="CC0099"/>
            <w:tcMar>
              <w:left w:w="108" w:type="dxa"/>
              <w:right w:w="108" w:type="dxa"/>
            </w:tcMar>
            <w:vAlign w:val="center"/>
          </w:tcPr>
          <w:p w:rsidR="003F4200" w:rsidRPr="003F4200" w:rsidRDefault="003F4200" w:rsidP="00413A42">
            <w:pPr>
              <w:spacing w:after="0" w:line="240" w:lineRule="auto"/>
              <w:jc w:val="center"/>
              <w:rPr>
                <w:rFonts w:ascii="Lucida Handwriting" w:eastAsia="Freestyle Script" w:hAnsi="Lucida Handwriting" w:cs="Freestyle Script"/>
                <w:color w:val="000000"/>
                <w:sz w:val="20"/>
                <w:szCs w:val="20"/>
              </w:rPr>
            </w:pPr>
          </w:p>
        </w:tc>
        <w:tc>
          <w:tcPr>
            <w:tcW w:w="1706" w:type="dxa"/>
            <w:tcBorders>
              <w:top w:val="single" w:sz="0" w:space="0" w:color="000000"/>
              <w:left w:val="single" w:sz="0" w:space="0" w:color="000000"/>
              <w:bottom w:val="single" w:sz="0" w:space="0" w:color="000000"/>
              <w:right w:val="single" w:sz="4" w:space="0" w:color="000000"/>
            </w:tcBorders>
            <w:shd w:val="clear" w:color="auto" w:fill="FF33CC"/>
            <w:tcMar>
              <w:left w:w="108" w:type="dxa"/>
              <w:right w:w="108" w:type="dxa"/>
            </w:tcMar>
            <w:vAlign w:val="center"/>
          </w:tcPr>
          <w:p w:rsidR="003F4200" w:rsidRPr="003F4200" w:rsidRDefault="003F4200" w:rsidP="00413A42">
            <w:pPr>
              <w:spacing w:after="0" w:line="240" w:lineRule="auto"/>
              <w:jc w:val="center"/>
              <w:rPr>
                <w:rFonts w:ascii="Lucida Handwriting" w:eastAsia="Freestyle Script" w:hAnsi="Lucida Handwriting" w:cs="Freestyle Script"/>
                <w:color w:val="000000"/>
                <w:sz w:val="20"/>
                <w:szCs w:val="20"/>
              </w:rPr>
            </w:pPr>
          </w:p>
        </w:tc>
        <w:tc>
          <w:tcPr>
            <w:tcW w:w="2520" w:type="dxa"/>
            <w:tcBorders>
              <w:top w:val="single" w:sz="0" w:space="0" w:color="000000"/>
              <w:left w:val="single" w:sz="0" w:space="0" w:color="000000"/>
              <w:bottom w:val="single" w:sz="0" w:space="0" w:color="000000"/>
              <w:right w:val="single" w:sz="4" w:space="0" w:color="000000"/>
            </w:tcBorders>
            <w:shd w:val="clear" w:color="auto" w:fill="CC66FF"/>
            <w:tcMar>
              <w:left w:w="108" w:type="dxa"/>
              <w:right w:w="108" w:type="dxa"/>
            </w:tcMar>
            <w:vAlign w:val="center"/>
          </w:tcPr>
          <w:p w:rsidR="00E16734" w:rsidRPr="00E16734" w:rsidRDefault="00E16734" w:rsidP="00E16734">
            <w:pPr>
              <w:spacing w:after="0" w:line="240" w:lineRule="auto"/>
              <w:jc w:val="center"/>
              <w:rPr>
                <w:rFonts w:ascii="Lucida Handwriting" w:eastAsia="Freestyle Script" w:hAnsi="Lucida Handwriting" w:cs="Freestyle Script"/>
                <w:color w:val="000000"/>
                <w:sz w:val="20"/>
                <w:szCs w:val="20"/>
              </w:rPr>
            </w:pPr>
            <w:r w:rsidRPr="00E16734">
              <w:rPr>
                <w:rFonts w:ascii="Lucida Handwriting" w:eastAsia="Freestyle Script" w:hAnsi="Lucida Handwriting" w:cs="Freestyle Script"/>
                <w:color w:val="000000"/>
                <w:sz w:val="20"/>
                <w:szCs w:val="20"/>
              </w:rPr>
              <w:t xml:space="preserve">LEASING RIGHTS </w:t>
            </w:r>
          </w:p>
          <w:p w:rsidR="00E16734" w:rsidRDefault="00E16734" w:rsidP="00E16734">
            <w:pPr>
              <w:spacing w:after="0" w:line="240" w:lineRule="auto"/>
              <w:jc w:val="center"/>
              <w:rPr>
                <w:rFonts w:ascii="Lucida Handwriting" w:eastAsia="Freestyle Script" w:hAnsi="Lucida Handwriting" w:cs="Freestyle Script"/>
                <w:color w:val="000000"/>
                <w:sz w:val="20"/>
                <w:szCs w:val="20"/>
              </w:rPr>
            </w:pPr>
            <w:r w:rsidRPr="00E16734">
              <w:rPr>
                <w:rFonts w:ascii="Lucida Handwriting" w:eastAsia="Freestyle Script" w:hAnsi="Lucida Handwriting" w:cs="Freestyle Script"/>
                <w:color w:val="000000"/>
                <w:sz w:val="20"/>
                <w:szCs w:val="20"/>
              </w:rPr>
              <w:t>/ beat as mixed stereo wav file / non-profit videos and performances / beat can still be sold</w:t>
            </w:r>
          </w:p>
          <w:p w:rsidR="00E16734" w:rsidRDefault="00E16734" w:rsidP="00E16734">
            <w:pPr>
              <w:spacing w:after="0" w:line="240" w:lineRule="auto"/>
              <w:jc w:val="center"/>
              <w:rPr>
                <w:rFonts w:ascii="Lucida Handwriting" w:eastAsia="Freestyle Script" w:hAnsi="Lucida Handwriting" w:cs="Freestyle Script"/>
                <w:color w:val="000000"/>
                <w:sz w:val="20"/>
                <w:szCs w:val="20"/>
              </w:rPr>
            </w:pPr>
          </w:p>
          <w:p w:rsidR="00E16734" w:rsidRPr="00E16734" w:rsidRDefault="00E16734" w:rsidP="00E16734">
            <w:pPr>
              <w:spacing w:after="0" w:line="240" w:lineRule="auto"/>
              <w:jc w:val="center"/>
              <w:rPr>
                <w:rFonts w:ascii="Lucida Handwriting" w:eastAsia="Freestyle Script" w:hAnsi="Lucida Handwriting" w:cs="Freestyle Script"/>
                <w:color w:val="000000"/>
                <w:sz w:val="20"/>
                <w:szCs w:val="20"/>
              </w:rPr>
            </w:pPr>
          </w:p>
          <w:p w:rsidR="00E16734" w:rsidRPr="00E16734" w:rsidRDefault="00E16734" w:rsidP="00E16734">
            <w:pPr>
              <w:spacing w:after="0" w:line="240" w:lineRule="auto"/>
              <w:jc w:val="center"/>
              <w:rPr>
                <w:rFonts w:ascii="Lucida Handwriting" w:eastAsia="Freestyle Script" w:hAnsi="Lucida Handwriting" w:cs="Freestyle Script"/>
                <w:color w:val="000000"/>
                <w:sz w:val="20"/>
                <w:szCs w:val="20"/>
              </w:rPr>
            </w:pPr>
            <w:r w:rsidRPr="00E16734">
              <w:rPr>
                <w:rFonts w:ascii="Lucida Handwriting" w:eastAsia="Freestyle Script" w:hAnsi="Lucida Handwriting" w:cs="Freestyle Script"/>
                <w:color w:val="000000"/>
                <w:sz w:val="20"/>
                <w:szCs w:val="20"/>
              </w:rPr>
              <w:t xml:space="preserve">PREMIUM LEASING RIGHTS </w:t>
            </w:r>
          </w:p>
          <w:p w:rsidR="003F4200" w:rsidRPr="003F4200" w:rsidRDefault="00E16734" w:rsidP="00E16734">
            <w:pPr>
              <w:spacing w:after="0" w:line="240" w:lineRule="auto"/>
              <w:jc w:val="center"/>
              <w:rPr>
                <w:rFonts w:ascii="Lucida Handwriting" w:eastAsia="Freestyle Script" w:hAnsi="Lucida Handwriting" w:cs="Freestyle Script"/>
                <w:color w:val="000000"/>
                <w:sz w:val="20"/>
                <w:szCs w:val="20"/>
              </w:rPr>
            </w:pPr>
            <w:r w:rsidRPr="00E16734">
              <w:rPr>
                <w:rFonts w:ascii="Lucida Handwriting" w:eastAsia="Freestyle Script" w:hAnsi="Lucida Handwriting" w:cs="Freestyle Script"/>
                <w:color w:val="000000"/>
                <w:sz w:val="20"/>
                <w:szCs w:val="20"/>
              </w:rPr>
              <w:t>/ beat fully tracked out / beat as mixed stereo wav file / profit videos and performances with up to $1000 in earnings / beat can still be sold</w:t>
            </w:r>
          </w:p>
        </w:tc>
        <w:tc>
          <w:tcPr>
            <w:tcW w:w="1959" w:type="dxa"/>
            <w:tcBorders>
              <w:top w:val="single" w:sz="0" w:space="0" w:color="000000"/>
              <w:left w:val="single" w:sz="0" w:space="0" w:color="000000"/>
              <w:bottom w:val="single" w:sz="0" w:space="0" w:color="000000"/>
              <w:right w:val="single" w:sz="4" w:space="0" w:color="000000"/>
            </w:tcBorders>
            <w:shd w:val="clear" w:color="auto" w:fill="B2A1C7" w:themeFill="accent4" w:themeFillTint="99"/>
            <w:tcMar>
              <w:left w:w="108" w:type="dxa"/>
              <w:right w:w="108" w:type="dxa"/>
            </w:tcMar>
            <w:vAlign w:val="center"/>
          </w:tcPr>
          <w:p w:rsidR="00E16734" w:rsidRPr="00E16734" w:rsidRDefault="00E16734" w:rsidP="00E16734">
            <w:pPr>
              <w:spacing w:after="0" w:line="240" w:lineRule="auto"/>
              <w:jc w:val="center"/>
              <w:rPr>
                <w:rFonts w:ascii="Lucida Handwriting" w:eastAsia="Freestyle Script" w:hAnsi="Lucida Handwriting" w:cs="Freestyle Script"/>
                <w:color w:val="000000"/>
                <w:sz w:val="20"/>
                <w:szCs w:val="20"/>
              </w:rPr>
            </w:pPr>
            <w:r w:rsidRPr="00E16734">
              <w:rPr>
                <w:rFonts w:ascii="Lucida Handwriting" w:eastAsia="Freestyle Script" w:hAnsi="Lucida Handwriting" w:cs="Freestyle Script"/>
                <w:color w:val="000000"/>
                <w:sz w:val="20"/>
                <w:szCs w:val="20"/>
              </w:rPr>
              <w:t xml:space="preserve">EXTENDED PREMIUM LEASING RIGHTS </w:t>
            </w:r>
          </w:p>
          <w:p w:rsidR="00E16734" w:rsidRDefault="00E16734" w:rsidP="00E16734">
            <w:pPr>
              <w:spacing w:after="0" w:line="240" w:lineRule="auto"/>
              <w:jc w:val="center"/>
              <w:rPr>
                <w:rFonts w:ascii="Lucida Handwriting" w:eastAsia="Freestyle Script" w:hAnsi="Lucida Handwriting" w:cs="Freestyle Script"/>
                <w:color w:val="000000"/>
                <w:sz w:val="20"/>
                <w:szCs w:val="20"/>
              </w:rPr>
            </w:pPr>
            <w:r w:rsidRPr="00E16734">
              <w:rPr>
                <w:rFonts w:ascii="Lucida Handwriting" w:eastAsia="Freestyle Script" w:hAnsi="Lucida Handwriting" w:cs="Freestyle Script"/>
                <w:color w:val="000000"/>
                <w:sz w:val="20"/>
                <w:szCs w:val="20"/>
              </w:rPr>
              <w:t>/ beat fully tracked out / beat as mixed stereo wav file / profit videos and performances with up to $1000 in earnings / beat can still be sold</w:t>
            </w:r>
          </w:p>
          <w:p w:rsidR="00E16734" w:rsidRPr="00E16734" w:rsidRDefault="00E16734" w:rsidP="00E16734">
            <w:pPr>
              <w:spacing w:after="0" w:line="240" w:lineRule="auto"/>
              <w:jc w:val="center"/>
              <w:rPr>
                <w:rFonts w:ascii="Lucida Handwriting" w:eastAsia="Freestyle Script" w:hAnsi="Lucida Handwriting" w:cs="Freestyle Script"/>
                <w:color w:val="000000"/>
                <w:sz w:val="20"/>
                <w:szCs w:val="20"/>
              </w:rPr>
            </w:pPr>
          </w:p>
          <w:p w:rsidR="00E16734" w:rsidRPr="00E16734" w:rsidRDefault="00E16734" w:rsidP="00E16734">
            <w:pPr>
              <w:spacing w:after="0" w:line="240" w:lineRule="auto"/>
              <w:jc w:val="center"/>
              <w:rPr>
                <w:rFonts w:ascii="Lucida Handwriting" w:eastAsia="Freestyle Script" w:hAnsi="Lucida Handwriting" w:cs="Freestyle Script"/>
                <w:color w:val="000000"/>
                <w:sz w:val="20"/>
                <w:szCs w:val="20"/>
              </w:rPr>
            </w:pPr>
            <w:r w:rsidRPr="00E16734">
              <w:rPr>
                <w:rFonts w:ascii="Lucida Handwriting" w:eastAsia="Freestyle Script" w:hAnsi="Lucida Handwriting" w:cs="Freestyle Script"/>
                <w:color w:val="000000"/>
                <w:sz w:val="20"/>
                <w:szCs w:val="20"/>
              </w:rPr>
              <w:t xml:space="preserve">EXCLUSIVE RIGHTS </w:t>
            </w:r>
          </w:p>
          <w:p w:rsidR="003F4200" w:rsidRPr="003F4200" w:rsidRDefault="00E16734" w:rsidP="00E16734">
            <w:pPr>
              <w:spacing w:after="0" w:line="240" w:lineRule="auto"/>
              <w:jc w:val="center"/>
              <w:rPr>
                <w:rFonts w:ascii="Lucida Handwriting" w:eastAsia="Freestyle Script" w:hAnsi="Lucida Handwriting" w:cs="Freestyle Script"/>
                <w:color w:val="000000"/>
                <w:sz w:val="20"/>
                <w:szCs w:val="20"/>
              </w:rPr>
            </w:pPr>
            <w:r w:rsidRPr="00E16734">
              <w:rPr>
                <w:rFonts w:ascii="Lucida Handwriting" w:eastAsia="Freestyle Script" w:hAnsi="Lucida Handwriting" w:cs="Freestyle Script"/>
                <w:color w:val="000000"/>
                <w:sz w:val="20"/>
                <w:szCs w:val="20"/>
              </w:rPr>
              <w:t xml:space="preserve">UNLIMITED </w:t>
            </w:r>
            <w:r>
              <w:rPr>
                <w:rFonts w:ascii="Lucida Handwriting" w:eastAsia="Freestyle Script" w:hAnsi="Lucida Handwriting" w:cs="Freestyle Script"/>
                <w:color w:val="000000"/>
                <w:sz w:val="20"/>
                <w:szCs w:val="20"/>
              </w:rPr>
              <w:t>/</w:t>
            </w:r>
            <w:r w:rsidRPr="00E16734">
              <w:rPr>
                <w:rFonts w:ascii="Lucida Handwriting" w:eastAsia="Freestyle Script" w:hAnsi="Lucida Handwriting" w:cs="Freestyle Script"/>
                <w:color w:val="000000"/>
                <w:sz w:val="20"/>
                <w:szCs w:val="20"/>
              </w:rPr>
              <w:t xml:space="preserve">beat fully tracked out / beat as mixed stereo wav file / UNLIMITED USE / videos and performances / radio- and </w:t>
            </w:r>
            <w:proofErr w:type="spellStart"/>
            <w:r w:rsidRPr="00E16734">
              <w:rPr>
                <w:rFonts w:ascii="Lucida Handwriting" w:eastAsia="Freestyle Script" w:hAnsi="Lucida Handwriting" w:cs="Freestyle Script"/>
                <w:color w:val="000000"/>
                <w:sz w:val="20"/>
                <w:szCs w:val="20"/>
              </w:rPr>
              <w:t>tv</w:t>
            </w:r>
            <w:proofErr w:type="spellEnd"/>
            <w:r w:rsidRPr="00E16734">
              <w:rPr>
                <w:rFonts w:ascii="Lucida Handwriting" w:eastAsia="Freestyle Script" w:hAnsi="Lucida Handwriting" w:cs="Freestyle Script"/>
                <w:color w:val="000000"/>
                <w:sz w:val="20"/>
                <w:szCs w:val="20"/>
              </w:rPr>
              <w:t xml:space="preserve"> airplay / beat can no longer be sold</w:t>
            </w:r>
          </w:p>
        </w:tc>
        <w:tc>
          <w:tcPr>
            <w:tcW w:w="1694" w:type="dxa"/>
            <w:tcBorders>
              <w:top w:val="single" w:sz="0" w:space="0" w:color="000000"/>
              <w:left w:val="single" w:sz="0" w:space="0" w:color="000000"/>
              <w:bottom w:val="single" w:sz="0" w:space="0" w:color="000000"/>
              <w:right w:val="single" w:sz="4" w:space="0" w:color="000000"/>
            </w:tcBorders>
            <w:shd w:val="clear" w:color="auto" w:fill="CCC0D9" w:themeFill="accent4" w:themeFillTint="66"/>
            <w:tcMar>
              <w:left w:w="108" w:type="dxa"/>
              <w:right w:w="108" w:type="dxa"/>
            </w:tcMar>
            <w:vAlign w:val="center"/>
          </w:tcPr>
          <w:p w:rsidR="003F4200" w:rsidRPr="003F4200" w:rsidRDefault="003F4200" w:rsidP="00413A42">
            <w:pPr>
              <w:spacing w:after="0" w:line="240" w:lineRule="auto"/>
              <w:jc w:val="center"/>
              <w:rPr>
                <w:rFonts w:ascii="Lucida Handwriting" w:eastAsia="Freestyle Script" w:hAnsi="Lucida Handwriting" w:cs="Freestyle Script"/>
                <w:color w:val="000000"/>
                <w:sz w:val="20"/>
                <w:szCs w:val="20"/>
              </w:rPr>
            </w:pPr>
          </w:p>
        </w:tc>
      </w:tr>
      <w:tr w:rsidR="00705C7C" w:rsidRPr="003F4200" w:rsidTr="003F4200">
        <w:trPr>
          <w:trHeight w:val="3420"/>
        </w:trPr>
        <w:tc>
          <w:tcPr>
            <w:tcW w:w="1494" w:type="dxa"/>
            <w:tcBorders>
              <w:top w:val="single" w:sz="0" w:space="0" w:color="000000"/>
              <w:left w:val="single" w:sz="4" w:space="0" w:color="000000"/>
              <w:bottom w:val="single" w:sz="4" w:space="0" w:color="000000"/>
              <w:right w:val="single" w:sz="4" w:space="0" w:color="000000"/>
            </w:tcBorders>
            <w:shd w:val="clear" w:color="auto" w:fill="C00000"/>
            <w:tcMar>
              <w:left w:w="108" w:type="dxa"/>
              <w:right w:w="108" w:type="dxa"/>
            </w:tcMar>
            <w:vAlign w:val="center"/>
          </w:tcPr>
          <w:p w:rsidR="00293511" w:rsidRPr="003F4200" w:rsidRDefault="00293511" w:rsidP="00413A42">
            <w:pPr>
              <w:spacing w:after="0" w:line="240" w:lineRule="auto"/>
              <w:jc w:val="center"/>
              <w:rPr>
                <w:rFonts w:ascii="Lucida Handwriting" w:eastAsia="Freestyle Script" w:hAnsi="Lucida Handwriting" w:cs="Freestyle Script"/>
                <w:color w:val="000000"/>
                <w:sz w:val="20"/>
                <w:szCs w:val="20"/>
              </w:rPr>
            </w:pPr>
          </w:p>
        </w:tc>
        <w:tc>
          <w:tcPr>
            <w:tcW w:w="1491" w:type="dxa"/>
            <w:tcBorders>
              <w:top w:val="single" w:sz="0" w:space="0" w:color="000000"/>
              <w:left w:val="single" w:sz="0" w:space="0" w:color="000000"/>
              <w:bottom w:val="single" w:sz="4" w:space="0" w:color="000000"/>
              <w:right w:val="single" w:sz="4" w:space="0" w:color="000000"/>
            </w:tcBorders>
            <w:shd w:val="clear" w:color="auto" w:fill="D99594" w:themeFill="accent2" w:themeFillTint="99"/>
            <w:tcMar>
              <w:left w:w="108" w:type="dxa"/>
              <w:right w:w="108" w:type="dxa"/>
            </w:tcMar>
            <w:vAlign w:val="center"/>
          </w:tcPr>
          <w:p w:rsidR="00293511" w:rsidRPr="003F4200" w:rsidRDefault="00293511" w:rsidP="00413A42">
            <w:pPr>
              <w:spacing w:after="0" w:line="240" w:lineRule="auto"/>
              <w:jc w:val="center"/>
              <w:rPr>
                <w:rFonts w:ascii="Lucida Handwriting" w:eastAsia="Freestyle Script" w:hAnsi="Lucida Handwriting" w:cs="Freestyle Script"/>
                <w:color w:val="000000"/>
                <w:sz w:val="20"/>
                <w:szCs w:val="20"/>
              </w:rPr>
            </w:pPr>
          </w:p>
        </w:tc>
        <w:tc>
          <w:tcPr>
            <w:tcW w:w="1494" w:type="dxa"/>
            <w:tcBorders>
              <w:top w:val="single" w:sz="0" w:space="0" w:color="000000"/>
              <w:left w:val="single" w:sz="0" w:space="0" w:color="000000"/>
              <w:bottom w:val="single" w:sz="4" w:space="0" w:color="000000"/>
              <w:right w:val="single" w:sz="4" w:space="0" w:color="000000"/>
            </w:tcBorders>
            <w:shd w:val="clear" w:color="auto" w:fill="CC0099"/>
            <w:tcMar>
              <w:left w:w="108" w:type="dxa"/>
              <w:right w:w="108" w:type="dxa"/>
            </w:tcMar>
            <w:vAlign w:val="center"/>
          </w:tcPr>
          <w:p w:rsidR="00293511" w:rsidRPr="003F4200" w:rsidRDefault="00293511" w:rsidP="00413A42">
            <w:pPr>
              <w:spacing w:after="0" w:line="240" w:lineRule="auto"/>
              <w:jc w:val="center"/>
              <w:rPr>
                <w:rFonts w:ascii="Lucida Handwriting" w:eastAsia="Freestyle Script" w:hAnsi="Lucida Handwriting" w:cs="Freestyle Script"/>
                <w:color w:val="000000"/>
                <w:sz w:val="20"/>
                <w:szCs w:val="20"/>
              </w:rPr>
            </w:pPr>
          </w:p>
        </w:tc>
        <w:tc>
          <w:tcPr>
            <w:tcW w:w="1706" w:type="dxa"/>
            <w:tcBorders>
              <w:top w:val="single" w:sz="0" w:space="0" w:color="000000"/>
              <w:left w:val="single" w:sz="0" w:space="0" w:color="000000"/>
              <w:bottom w:val="single" w:sz="4" w:space="0" w:color="000000"/>
              <w:right w:val="single" w:sz="4" w:space="0" w:color="000000"/>
            </w:tcBorders>
            <w:shd w:val="clear" w:color="auto" w:fill="FF33CC"/>
            <w:tcMar>
              <w:left w:w="108" w:type="dxa"/>
              <w:right w:w="108" w:type="dxa"/>
            </w:tcMar>
            <w:vAlign w:val="center"/>
          </w:tcPr>
          <w:p w:rsidR="00293511" w:rsidRPr="003F4200" w:rsidRDefault="00293511" w:rsidP="00413A42">
            <w:pPr>
              <w:spacing w:after="0" w:line="240" w:lineRule="auto"/>
              <w:jc w:val="center"/>
              <w:rPr>
                <w:rFonts w:ascii="Lucida Handwriting" w:eastAsia="Freestyle Script" w:hAnsi="Lucida Handwriting" w:cs="Freestyle Script"/>
                <w:color w:val="000000"/>
                <w:sz w:val="20"/>
                <w:szCs w:val="20"/>
              </w:rPr>
            </w:pPr>
          </w:p>
        </w:tc>
        <w:tc>
          <w:tcPr>
            <w:tcW w:w="2520" w:type="dxa"/>
            <w:tcBorders>
              <w:top w:val="single" w:sz="0" w:space="0" w:color="000000"/>
              <w:left w:val="single" w:sz="0" w:space="0" w:color="000000"/>
              <w:bottom w:val="single" w:sz="4" w:space="0" w:color="000000"/>
              <w:right w:val="single" w:sz="4" w:space="0" w:color="000000"/>
            </w:tcBorders>
            <w:shd w:val="clear" w:color="auto" w:fill="CC66FF"/>
            <w:tcMar>
              <w:left w:w="108" w:type="dxa"/>
              <w:right w:w="108" w:type="dxa"/>
            </w:tcMar>
            <w:vAlign w:val="center"/>
          </w:tcPr>
          <w:p w:rsidR="00293511" w:rsidRPr="003F4200" w:rsidRDefault="00293511" w:rsidP="00413A42">
            <w:pPr>
              <w:spacing w:after="0" w:line="240" w:lineRule="auto"/>
              <w:jc w:val="center"/>
              <w:rPr>
                <w:rFonts w:ascii="Lucida Handwriting" w:eastAsia="Freestyle Script" w:hAnsi="Lucida Handwriting" w:cs="Freestyle Script"/>
                <w:color w:val="000000"/>
                <w:sz w:val="20"/>
                <w:szCs w:val="20"/>
              </w:rPr>
            </w:pPr>
          </w:p>
        </w:tc>
        <w:tc>
          <w:tcPr>
            <w:tcW w:w="1959" w:type="dxa"/>
            <w:tcBorders>
              <w:top w:val="single" w:sz="0" w:space="0" w:color="000000"/>
              <w:left w:val="single" w:sz="0" w:space="0" w:color="000000"/>
              <w:bottom w:val="single" w:sz="4" w:space="0" w:color="000000"/>
              <w:right w:val="single" w:sz="4" w:space="0" w:color="000000"/>
            </w:tcBorders>
            <w:shd w:val="clear" w:color="auto" w:fill="B2A1C7" w:themeFill="accent4" w:themeFillTint="99"/>
            <w:tcMar>
              <w:left w:w="108" w:type="dxa"/>
              <w:right w:w="108" w:type="dxa"/>
            </w:tcMar>
            <w:vAlign w:val="center"/>
          </w:tcPr>
          <w:p w:rsidR="00293511" w:rsidRPr="003F4200" w:rsidRDefault="00293511" w:rsidP="00413A42">
            <w:pPr>
              <w:spacing w:after="0" w:line="240" w:lineRule="auto"/>
              <w:jc w:val="center"/>
              <w:rPr>
                <w:rFonts w:ascii="Lucida Handwriting" w:eastAsia="Freestyle Script" w:hAnsi="Lucida Handwriting" w:cs="Freestyle Script"/>
                <w:color w:val="000000"/>
                <w:sz w:val="20"/>
                <w:szCs w:val="20"/>
              </w:rPr>
            </w:pPr>
          </w:p>
        </w:tc>
        <w:tc>
          <w:tcPr>
            <w:tcW w:w="1694" w:type="dxa"/>
            <w:tcBorders>
              <w:top w:val="single" w:sz="0" w:space="0" w:color="000000"/>
              <w:left w:val="single" w:sz="0" w:space="0" w:color="000000"/>
              <w:bottom w:val="single" w:sz="4" w:space="0" w:color="000000"/>
              <w:right w:val="single" w:sz="4" w:space="0" w:color="000000"/>
            </w:tcBorders>
            <w:shd w:val="clear" w:color="auto" w:fill="CCC0D9" w:themeFill="accent4" w:themeFillTint="66"/>
            <w:tcMar>
              <w:left w:w="108" w:type="dxa"/>
              <w:right w:w="108" w:type="dxa"/>
            </w:tcMar>
            <w:vAlign w:val="center"/>
          </w:tcPr>
          <w:p w:rsidR="00293511" w:rsidRPr="003F4200" w:rsidRDefault="00293511" w:rsidP="00413A42">
            <w:pPr>
              <w:spacing w:after="0" w:line="240" w:lineRule="auto"/>
              <w:jc w:val="center"/>
              <w:rPr>
                <w:rFonts w:ascii="Lucida Handwriting" w:eastAsia="Freestyle Script" w:hAnsi="Lucida Handwriting" w:cs="Freestyle Script"/>
                <w:color w:val="000000"/>
                <w:sz w:val="20"/>
                <w:szCs w:val="20"/>
              </w:rPr>
            </w:pPr>
          </w:p>
        </w:tc>
      </w:tr>
    </w:tbl>
    <w:p w:rsidR="0022363B" w:rsidRDefault="0022363B" w:rsidP="0022363B">
      <w:pPr>
        <w:spacing w:line="360" w:lineRule="auto"/>
        <w:rPr>
          <w:rFonts w:ascii="Times New Roman" w:eastAsia="Times New Roman" w:hAnsi="Times New Roman" w:cs="Times New Roman"/>
          <w:sz w:val="24"/>
        </w:rPr>
      </w:pPr>
    </w:p>
    <w:p w:rsidR="003058C4" w:rsidRDefault="003058C4" w:rsidP="0022363B">
      <w:pPr>
        <w:spacing w:line="360" w:lineRule="auto"/>
        <w:ind w:left="720"/>
        <w:rPr>
          <w:rFonts w:ascii="Times New Roman" w:eastAsia="Times New Roman" w:hAnsi="Times New Roman" w:cs="Times New Roman"/>
          <w:sz w:val="24"/>
        </w:rPr>
      </w:pPr>
    </w:p>
    <w:p w:rsidR="003058C4" w:rsidRDefault="003058C4" w:rsidP="0022363B">
      <w:pPr>
        <w:spacing w:line="360" w:lineRule="auto"/>
        <w:ind w:left="720"/>
        <w:rPr>
          <w:rFonts w:ascii="Times New Roman" w:eastAsia="Times New Roman" w:hAnsi="Times New Roman" w:cs="Times New Roman"/>
          <w:sz w:val="24"/>
        </w:rPr>
      </w:pPr>
    </w:p>
    <w:p w:rsidR="003058C4" w:rsidRDefault="003058C4" w:rsidP="0022363B">
      <w:pPr>
        <w:spacing w:line="360" w:lineRule="auto"/>
        <w:ind w:left="720"/>
        <w:rPr>
          <w:rFonts w:ascii="Times New Roman" w:eastAsia="Times New Roman" w:hAnsi="Times New Roman" w:cs="Times New Roman"/>
          <w:sz w:val="24"/>
        </w:rPr>
      </w:pPr>
    </w:p>
    <w:p w:rsidR="0022363B" w:rsidRDefault="0022363B" w:rsidP="0022363B">
      <w:pPr>
        <w:spacing w:line="36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In the near future there will be more packages available. We work hard to provide the best products and services to our clients and by doing so we make sure that we find the direct essential of our client and </w:t>
      </w:r>
      <w:proofErr w:type="gramStart"/>
      <w:r>
        <w:rPr>
          <w:rFonts w:ascii="Times New Roman" w:eastAsia="Times New Roman" w:hAnsi="Times New Roman" w:cs="Times New Roman"/>
          <w:sz w:val="24"/>
        </w:rPr>
        <w:t>comply</w:t>
      </w:r>
      <w:proofErr w:type="gramEnd"/>
      <w:r>
        <w:rPr>
          <w:rFonts w:ascii="Times New Roman" w:eastAsia="Times New Roman" w:hAnsi="Times New Roman" w:cs="Times New Roman"/>
          <w:sz w:val="24"/>
        </w:rPr>
        <w:t xml:space="preserve"> our “top notch” service.  There are other service fees that are included that will be discussed before any service is distributed. These fees consist of:</w:t>
      </w:r>
    </w:p>
    <w:p w:rsidR="0022363B" w:rsidRDefault="0022363B" w:rsidP="0022363B">
      <w:pPr>
        <w:numPr>
          <w:ilvl w:val="0"/>
          <w:numId w:val="1"/>
        </w:numPr>
        <w:spacing w:line="36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Travel fees </w:t>
      </w:r>
      <w:r>
        <w:rPr>
          <w:rFonts w:ascii="Times New Roman" w:eastAsia="Times New Roman" w:hAnsi="Times New Roman" w:cs="Times New Roman"/>
          <w:i/>
          <w:sz w:val="24"/>
        </w:rPr>
        <w:t xml:space="preserve">(any personnel of Love Entertainment needed to travel to client fee will be </w:t>
      </w:r>
      <w:r w:rsidR="003058C4">
        <w:rPr>
          <w:rFonts w:ascii="Times New Roman" w:eastAsia="Times New Roman" w:hAnsi="Times New Roman" w:cs="Times New Roman"/>
          <w:i/>
          <w:sz w:val="24"/>
        </w:rPr>
        <w:t xml:space="preserve">    </w:t>
      </w:r>
      <w:r>
        <w:rPr>
          <w:rFonts w:ascii="Times New Roman" w:eastAsia="Times New Roman" w:hAnsi="Times New Roman" w:cs="Times New Roman"/>
          <w:i/>
          <w:sz w:val="24"/>
        </w:rPr>
        <w:t>imported based upon time and services).</w:t>
      </w:r>
    </w:p>
    <w:p w:rsidR="003058C4" w:rsidRDefault="0022363B" w:rsidP="003058C4">
      <w:pPr>
        <w:numPr>
          <w:ilvl w:val="0"/>
          <w:numId w:val="1"/>
        </w:numPr>
        <w:spacing w:line="360" w:lineRule="auto"/>
        <w:rPr>
          <w:rFonts w:ascii="Times New Roman" w:eastAsia="Times New Roman" w:hAnsi="Times New Roman" w:cs="Times New Roman"/>
          <w:i/>
          <w:sz w:val="24"/>
        </w:rPr>
      </w:pPr>
      <w:r>
        <w:rPr>
          <w:rFonts w:ascii="Times New Roman" w:eastAsia="Times New Roman" w:hAnsi="Times New Roman" w:cs="Times New Roman"/>
          <w:sz w:val="24"/>
        </w:rPr>
        <w:t>Technical fees</w:t>
      </w:r>
    </w:p>
    <w:p w:rsidR="0022363B" w:rsidRPr="003058C4" w:rsidRDefault="0022363B" w:rsidP="003058C4">
      <w:pPr>
        <w:numPr>
          <w:ilvl w:val="0"/>
          <w:numId w:val="1"/>
        </w:numPr>
        <w:spacing w:line="360" w:lineRule="auto"/>
        <w:rPr>
          <w:rFonts w:ascii="Times New Roman" w:eastAsia="Times New Roman" w:hAnsi="Times New Roman" w:cs="Times New Roman"/>
          <w:i/>
          <w:sz w:val="24"/>
        </w:rPr>
      </w:pPr>
      <w:r w:rsidRPr="003058C4">
        <w:rPr>
          <w:rFonts w:ascii="Times New Roman" w:eastAsia="Times New Roman" w:hAnsi="Times New Roman" w:cs="Times New Roman"/>
          <w:sz w:val="24"/>
        </w:rPr>
        <w:t>Express fees</w:t>
      </w:r>
    </w:p>
    <w:p w:rsidR="003058C4" w:rsidRDefault="003058C4" w:rsidP="003058C4">
      <w:pPr>
        <w:spacing w:line="360" w:lineRule="auto"/>
        <w:rPr>
          <w:rFonts w:ascii="Times New Roman" w:eastAsia="Times New Roman" w:hAnsi="Times New Roman" w:cs="Times New Roman"/>
          <w:sz w:val="24"/>
        </w:rPr>
      </w:pPr>
    </w:p>
    <w:p w:rsidR="003058C4" w:rsidRPr="003058C4" w:rsidRDefault="003058C4" w:rsidP="003058C4">
      <w:pPr>
        <w:spacing w:line="480" w:lineRule="auto"/>
        <w:jc w:val="center"/>
        <w:rPr>
          <w:rFonts w:ascii="Times New Roman" w:eastAsia="Times New Roman" w:hAnsi="Times New Roman" w:cs="Times New Roman"/>
          <w:sz w:val="32"/>
        </w:rPr>
      </w:pPr>
      <w:r w:rsidRPr="003058C4">
        <w:rPr>
          <w:rFonts w:ascii="Times New Roman" w:eastAsia="Times New Roman" w:hAnsi="Times New Roman" w:cs="Times New Roman"/>
          <w:sz w:val="32"/>
        </w:rPr>
        <w:t>Mix &amp; Mastering Agreement</w:t>
      </w:r>
    </w:p>
    <w:p w:rsidR="003058C4" w:rsidRPr="003058C4" w:rsidRDefault="003058C4" w:rsidP="003058C4">
      <w:pPr>
        <w:numPr>
          <w:ilvl w:val="0"/>
          <w:numId w:val="2"/>
        </w:numPr>
        <w:ind w:left="1080" w:hanging="720"/>
        <w:rPr>
          <w:rFonts w:ascii="Times New Roman" w:eastAsia="Times New Roman" w:hAnsi="Times New Roman" w:cs="Times New Roman"/>
        </w:rPr>
      </w:pPr>
      <w:r w:rsidRPr="003058C4">
        <w:rPr>
          <w:rFonts w:ascii="Times New Roman" w:eastAsia="Times New Roman" w:hAnsi="Times New Roman" w:cs="Times New Roman"/>
        </w:rPr>
        <w:t>Clean and Dirty Version:</w:t>
      </w:r>
    </w:p>
    <w:p w:rsidR="003058C4" w:rsidRPr="003058C4" w:rsidRDefault="003058C4" w:rsidP="003058C4">
      <w:pPr>
        <w:numPr>
          <w:ilvl w:val="0"/>
          <w:numId w:val="2"/>
        </w:numPr>
        <w:ind w:left="1080" w:hanging="720"/>
        <w:rPr>
          <w:rFonts w:ascii="Times New Roman" w:eastAsia="Times New Roman" w:hAnsi="Times New Roman" w:cs="Times New Roman"/>
        </w:rPr>
      </w:pPr>
      <w:r w:rsidRPr="003058C4">
        <w:rPr>
          <w:rFonts w:ascii="Times New Roman" w:eastAsia="Times New Roman" w:hAnsi="Times New Roman" w:cs="Times New Roman"/>
          <w:sz w:val="24"/>
        </w:rPr>
        <w:t xml:space="preserve">       Print Stems:</w:t>
      </w:r>
    </w:p>
    <w:p w:rsidR="003058C4" w:rsidRDefault="003058C4" w:rsidP="003058C4">
      <w:pPr>
        <w:numPr>
          <w:ilvl w:val="0"/>
          <w:numId w:val="2"/>
        </w:numPr>
        <w:ind w:left="1800" w:hanging="360"/>
        <w:rPr>
          <w:rFonts w:ascii="Times New Roman" w:eastAsia="Times New Roman" w:hAnsi="Times New Roman" w:cs="Times New Roman"/>
        </w:rPr>
      </w:pPr>
      <w:r w:rsidRPr="003058C4">
        <w:rPr>
          <w:rFonts w:ascii="Times New Roman" w:eastAsia="Times New Roman" w:hAnsi="Times New Roman" w:cs="Times New Roman"/>
          <w:sz w:val="24"/>
        </w:rPr>
        <w:t>Lead Vocals</w:t>
      </w:r>
    </w:p>
    <w:p w:rsidR="003058C4" w:rsidRPr="003058C4" w:rsidRDefault="003058C4" w:rsidP="003058C4">
      <w:pPr>
        <w:numPr>
          <w:ilvl w:val="0"/>
          <w:numId w:val="2"/>
        </w:numPr>
        <w:ind w:left="1800" w:hanging="360"/>
        <w:rPr>
          <w:rFonts w:ascii="Times New Roman" w:eastAsia="Times New Roman" w:hAnsi="Times New Roman" w:cs="Times New Roman"/>
        </w:rPr>
      </w:pPr>
      <w:r w:rsidRPr="003058C4">
        <w:rPr>
          <w:rFonts w:ascii="Times New Roman" w:eastAsia="Times New Roman" w:hAnsi="Times New Roman" w:cs="Times New Roman"/>
          <w:sz w:val="24"/>
        </w:rPr>
        <w:t xml:space="preserve">Background Vocals                                              </w:t>
      </w:r>
    </w:p>
    <w:p w:rsidR="003058C4" w:rsidRPr="003058C4" w:rsidRDefault="003058C4" w:rsidP="003058C4">
      <w:pPr>
        <w:numPr>
          <w:ilvl w:val="0"/>
          <w:numId w:val="2"/>
        </w:numPr>
        <w:ind w:left="1800" w:hanging="360"/>
        <w:rPr>
          <w:rFonts w:ascii="Times New Roman" w:eastAsia="Times New Roman" w:hAnsi="Times New Roman" w:cs="Times New Roman"/>
        </w:rPr>
      </w:pPr>
      <w:r w:rsidRPr="003058C4">
        <w:rPr>
          <w:rFonts w:ascii="Times New Roman" w:eastAsia="Times New Roman" w:hAnsi="Times New Roman" w:cs="Times New Roman"/>
        </w:rPr>
        <w:t>Adlibs</w:t>
      </w:r>
    </w:p>
    <w:p w:rsidR="003058C4" w:rsidRPr="003058C4" w:rsidRDefault="003058C4" w:rsidP="003058C4">
      <w:pPr>
        <w:numPr>
          <w:ilvl w:val="0"/>
          <w:numId w:val="2"/>
        </w:numPr>
        <w:ind w:left="1080" w:hanging="720"/>
        <w:rPr>
          <w:rFonts w:ascii="Times New Roman" w:eastAsia="Times New Roman" w:hAnsi="Times New Roman" w:cs="Times New Roman"/>
        </w:rPr>
      </w:pPr>
      <w:r w:rsidRPr="003058C4">
        <w:rPr>
          <w:rFonts w:ascii="Times New Roman" w:eastAsia="Times New Roman" w:hAnsi="Times New Roman" w:cs="Times New Roman"/>
        </w:rPr>
        <w:t>The Engineer will create adequate work by exporting each track by consolidating track individually.</w:t>
      </w:r>
    </w:p>
    <w:p w:rsidR="003058C4" w:rsidRPr="003058C4" w:rsidRDefault="003058C4" w:rsidP="003058C4">
      <w:pPr>
        <w:ind w:left="1080"/>
        <w:rPr>
          <w:rFonts w:ascii="Times New Roman" w:eastAsia="Times New Roman" w:hAnsi="Times New Roman" w:cs="Times New Roman"/>
        </w:rPr>
      </w:pPr>
    </w:p>
    <w:p w:rsidR="003058C4" w:rsidRPr="003058C4" w:rsidRDefault="003058C4" w:rsidP="003058C4">
      <w:pPr>
        <w:numPr>
          <w:ilvl w:val="0"/>
          <w:numId w:val="3"/>
        </w:numPr>
        <w:ind w:left="1080" w:hanging="720"/>
        <w:rPr>
          <w:rFonts w:ascii="Times New Roman" w:eastAsia="Times New Roman" w:hAnsi="Times New Roman" w:cs="Times New Roman"/>
        </w:rPr>
      </w:pPr>
      <w:r w:rsidRPr="003058C4">
        <w:rPr>
          <w:rFonts w:ascii="Times New Roman" w:eastAsia="Times New Roman" w:hAnsi="Times New Roman" w:cs="Times New Roman"/>
        </w:rPr>
        <w:lastRenderedPageBreak/>
        <w:t>The lyric sheet consists of all titles to each song, author of each song and the copyrights to each song. The lyric sheet also consists of all the verses, chorus, and bridges of each song. All formatting within the lyric sheet of each song and session is constructed in the technical favor of the engineer. All terms of the lyric sheet are acknowledged and agreed upon by musician and engineer</w:t>
      </w:r>
    </w:p>
    <w:p w:rsidR="003058C4" w:rsidRPr="003058C4" w:rsidRDefault="003058C4" w:rsidP="003058C4">
      <w:pPr>
        <w:ind w:left="1080"/>
        <w:rPr>
          <w:rFonts w:ascii="Times New Roman" w:eastAsia="Times New Roman" w:hAnsi="Times New Roman" w:cs="Times New Roman"/>
        </w:rPr>
      </w:pPr>
    </w:p>
    <w:p w:rsidR="003058C4" w:rsidRPr="003058C4" w:rsidRDefault="003058C4" w:rsidP="003058C4">
      <w:pPr>
        <w:numPr>
          <w:ilvl w:val="0"/>
          <w:numId w:val="4"/>
        </w:numPr>
        <w:ind w:left="1080" w:hanging="720"/>
        <w:rPr>
          <w:rFonts w:ascii="Times New Roman" w:eastAsia="Times New Roman" w:hAnsi="Times New Roman" w:cs="Times New Roman"/>
        </w:rPr>
      </w:pPr>
      <w:r w:rsidRPr="003058C4">
        <w:rPr>
          <w:rFonts w:ascii="Times New Roman" w:eastAsia="Times New Roman" w:hAnsi="Times New Roman" w:cs="Times New Roman"/>
        </w:rPr>
        <w:t xml:space="preserve">The rough mix is the preliminary recordings of all the musical elements needed to create a song. The engineer will interpret the sound of the musician given by the musician and mix a sound that both parties (musician and engineer) agree upon. The engineer and artist will agree upon the technical system used to create the rough mix and the engineer will inform musician on how sounds will be different upon the uses of different systems. The engineer has the right to choose the system that she/he approves of. In order for engineer to effectively and efficiently complete rough mixes the musician must notify engineer and present accommodating dates the engineer can comply by. A meeting must be held for both parties to understand the information needed to complete the task of both parties. </w:t>
      </w:r>
    </w:p>
    <w:p w:rsidR="003058C4" w:rsidRPr="003058C4" w:rsidRDefault="003058C4" w:rsidP="003058C4">
      <w:pPr>
        <w:ind w:left="1080"/>
        <w:rPr>
          <w:rFonts w:ascii="Times New Roman" w:eastAsia="Times New Roman" w:hAnsi="Times New Roman" w:cs="Times New Roman"/>
        </w:rPr>
      </w:pPr>
    </w:p>
    <w:p w:rsidR="003058C4" w:rsidRPr="003058C4" w:rsidRDefault="003058C4" w:rsidP="003058C4">
      <w:pPr>
        <w:numPr>
          <w:ilvl w:val="0"/>
          <w:numId w:val="5"/>
        </w:numPr>
        <w:ind w:left="1080" w:hanging="720"/>
        <w:rPr>
          <w:rFonts w:ascii="Times New Roman" w:eastAsia="Times New Roman" w:hAnsi="Times New Roman" w:cs="Times New Roman"/>
        </w:rPr>
      </w:pPr>
      <w:r w:rsidRPr="003058C4">
        <w:rPr>
          <w:rFonts w:ascii="Times New Roman" w:eastAsia="Times New Roman" w:hAnsi="Times New Roman" w:cs="Times New Roman"/>
        </w:rPr>
        <w:t>The final mix is all recorded elements blended for the final version of the song. The engineer will create a song that both parties can agree on. The final mix will be demonstrated strictly by the creation of the engineer and will be chosen based upon both parties.</w:t>
      </w:r>
    </w:p>
    <w:p w:rsidR="003058C4" w:rsidRPr="003058C4" w:rsidRDefault="003058C4" w:rsidP="003058C4">
      <w:pPr>
        <w:jc w:val="center"/>
        <w:rPr>
          <w:rFonts w:ascii="Times New Roman" w:eastAsia="Times New Roman" w:hAnsi="Times New Roman" w:cs="Times New Roman"/>
        </w:rPr>
      </w:pPr>
    </w:p>
    <w:p w:rsidR="003058C4" w:rsidRPr="003058C4" w:rsidRDefault="003058C4" w:rsidP="003058C4">
      <w:pPr>
        <w:numPr>
          <w:ilvl w:val="0"/>
          <w:numId w:val="6"/>
        </w:numPr>
        <w:ind w:left="1080" w:hanging="720"/>
        <w:rPr>
          <w:rFonts w:ascii="Times New Roman" w:eastAsia="Times New Roman" w:hAnsi="Times New Roman" w:cs="Times New Roman"/>
        </w:rPr>
      </w:pPr>
      <w:r w:rsidRPr="003058C4">
        <w:rPr>
          <w:rFonts w:ascii="Times New Roman" w:eastAsia="Times New Roman" w:hAnsi="Times New Roman" w:cs="Times New Roman"/>
        </w:rPr>
        <w:t xml:space="preserve">A print stem is an audio track consisting of all audio files. The vocals print stem consist of a mix of vocals only obsolete of the instrumentation or arrangement. All files are consolidated to match the SMPTE time code of 00:00:00; 00 in exportation.  Multiple print stems are pre-packaged in the distribution of materials. </w:t>
      </w:r>
    </w:p>
    <w:p w:rsidR="003058C4" w:rsidRPr="003058C4" w:rsidRDefault="003058C4" w:rsidP="003058C4">
      <w:pPr>
        <w:ind w:left="1080"/>
        <w:rPr>
          <w:rFonts w:ascii="Times New Roman" w:eastAsia="Times New Roman" w:hAnsi="Times New Roman" w:cs="Times New Roman"/>
        </w:rPr>
      </w:pPr>
    </w:p>
    <w:p w:rsidR="003058C4" w:rsidRPr="003058C4" w:rsidRDefault="003058C4" w:rsidP="003058C4">
      <w:pPr>
        <w:numPr>
          <w:ilvl w:val="0"/>
          <w:numId w:val="7"/>
        </w:numPr>
        <w:ind w:left="1080" w:hanging="720"/>
        <w:rPr>
          <w:rFonts w:ascii="Times New Roman" w:eastAsia="Times New Roman" w:hAnsi="Times New Roman" w:cs="Times New Roman"/>
        </w:rPr>
      </w:pPr>
      <w:r w:rsidRPr="003058C4">
        <w:rPr>
          <w:rFonts w:ascii="Times New Roman" w:eastAsia="Times New Roman" w:hAnsi="Times New Roman" w:cs="Times New Roman"/>
        </w:rPr>
        <w:t xml:space="preserve">The </w:t>
      </w:r>
      <w:proofErr w:type="spellStart"/>
      <w:r w:rsidRPr="003058C4">
        <w:rPr>
          <w:rFonts w:ascii="Times New Roman" w:eastAsia="Times New Roman" w:hAnsi="Times New Roman" w:cs="Times New Roman"/>
        </w:rPr>
        <w:t>protools</w:t>
      </w:r>
      <w:proofErr w:type="spellEnd"/>
      <w:r w:rsidRPr="003058C4">
        <w:rPr>
          <w:rFonts w:ascii="Times New Roman" w:eastAsia="Times New Roman" w:hAnsi="Times New Roman" w:cs="Times New Roman"/>
        </w:rPr>
        <w:t xml:space="preserve"> session is the digital audio operation platform used by the audio engineer to develop, edit, and complete the perfect blend of sounds upon the request of the client. The audio engineer is responsible for the sounds created within the sessions, which will based on the creativity between client and audio engineer. </w:t>
      </w:r>
    </w:p>
    <w:p w:rsidR="003058C4" w:rsidRPr="003058C4" w:rsidRDefault="003058C4" w:rsidP="003058C4">
      <w:pPr>
        <w:ind w:left="1080"/>
        <w:rPr>
          <w:rFonts w:ascii="Times New Roman" w:eastAsia="Times New Roman" w:hAnsi="Times New Roman" w:cs="Times New Roman"/>
        </w:rPr>
      </w:pPr>
    </w:p>
    <w:p w:rsidR="003058C4" w:rsidRPr="003058C4" w:rsidRDefault="003058C4" w:rsidP="003058C4">
      <w:pPr>
        <w:numPr>
          <w:ilvl w:val="0"/>
          <w:numId w:val="8"/>
        </w:numPr>
        <w:ind w:left="1080" w:hanging="720"/>
        <w:rPr>
          <w:rFonts w:ascii="Times New Roman" w:eastAsia="Times New Roman" w:hAnsi="Times New Roman" w:cs="Times New Roman"/>
        </w:rPr>
      </w:pPr>
      <w:r w:rsidRPr="003058C4">
        <w:rPr>
          <w:rFonts w:ascii="Times New Roman" w:eastAsia="Times New Roman" w:hAnsi="Times New Roman" w:cs="Times New Roman"/>
        </w:rPr>
        <w:t>By reading each clause both parties understand and agree to all terms provided. If there should be any misconceptions on any party, Administration will hold each specific term void until corrected, reviewed (by both parties) and finalized.</w:t>
      </w:r>
    </w:p>
    <w:sectPr w:rsidR="003058C4" w:rsidRPr="003058C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30" w:rsidRDefault="00E13D30" w:rsidP="00293511">
      <w:pPr>
        <w:spacing w:after="0" w:line="240" w:lineRule="auto"/>
      </w:pPr>
      <w:r>
        <w:separator/>
      </w:r>
    </w:p>
  </w:endnote>
  <w:endnote w:type="continuationSeparator" w:id="0">
    <w:p w:rsidR="00E13D30" w:rsidRDefault="00E13D30" w:rsidP="0029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30" w:rsidRDefault="00E13D30" w:rsidP="00293511">
      <w:pPr>
        <w:spacing w:after="0" w:line="240" w:lineRule="auto"/>
      </w:pPr>
      <w:r>
        <w:separator/>
      </w:r>
    </w:p>
  </w:footnote>
  <w:footnote w:type="continuationSeparator" w:id="0">
    <w:p w:rsidR="00E13D30" w:rsidRDefault="00E13D30" w:rsidP="00293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11" w:rsidRPr="00293511" w:rsidRDefault="006B16F3" w:rsidP="006B16F3">
    <w:pPr>
      <w:shd w:val="clear" w:color="auto" w:fill="FFFFFF" w:themeFill="background1"/>
      <w:tabs>
        <w:tab w:val="center" w:pos="4680"/>
      </w:tabs>
      <w:rPr>
        <w:rFonts w:ascii="Times New Roman" w:eastAsia="Times New Roman" w:hAnsi="Times New Roman" w:cs="Times New Roman"/>
        <w:color w:val="C00000"/>
        <w:sz w:val="24"/>
      </w:rPr>
    </w:pPr>
    <w:r>
      <w:rPr>
        <w:rFonts w:ascii="Lucida Handwriting" w:eastAsia="Times New Roman" w:hAnsi="Lucida Handwriting" w:cs="Times New Roman"/>
        <w:color w:val="C00000"/>
        <w:sz w:val="48"/>
      </w:rPr>
      <w:tab/>
    </w:r>
    <w:proofErr w:type="spellStart"/>
    <w:r w:rsidR="00293511" w:rsidRPr="00293511">
      <w:rPr>
        <w:rFonts w:ascii="Lucida Handwriting" w:eastAsia="Times New Roman" w:hAnsi="Lucida Handwriting" w:cs="Times New Roman"/>
        <w:color w:val="C00000"/>
        <w:sz w:val="48"/>
      </w:rPr>
      <w:t>Love.Ent</w:t>
    </w:r>
    <w:proofErr w:type="spellEnd"/>
    <w:r w:rsidR="00293511" w:rsidRPr="00293511">
      <w:rPr>
        <w:rFonts w:ascii="Lucida Handwriting" w:eastAsia="Times New Roman" w:hAnsi="Lucida Handwriting" w:cs="Times New Roman"/>
        <w:color w:val="C00000"/>
        <w:sz w:val="48"/>
      </w:rPr>
      <w:t xml:space="preserve"> Packages</w:t>
    </w:r>
  </w:p>
  <w:p w:rsidR="00293511" w:rsidRPr="00293511" w:rsidRDefault="00293511" w:rsidP="00293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375DA"/>
    <w:multiLevelType w:val="multilevel"/>
    <w:tmpl w:val="194005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DB5159D"/>
    <w:multiLevelType w:val="multilevel"/>
    <w:tmpl w:val="BEDC84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1855F07"/>
    <w:multiLevelType w:val="multilevel"/>
    <w:tmpl w:val="8ED85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486C97"/>
    <w:multiLevelType w:val="multilevel"/>
    <w:tmpl w:val="38161A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2A710ED"/>
    <w:multiLevelType w:val="multilevel"/>
    <w:tmpl w:val="06CAE0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23B3E8A"/>
    <w:multiLevelType w:val="multilevel"/>
    <w:tmpl w:val="0986C0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FD49E5"/>
    <w:multiLevelType w:val="multilevel"/>
    <w:tmpl w:val="37B0C4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67117E5"/>
    <w:multiLevelType w:val="multilevel"/>
    <w:tmpl w:val="CE66A1A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5"/>
  </w:num>
  <w:num w:numId="3">
    <w:abstractNumId w:val="0"/>
  </w:num>
  <w:num w:numId="4">
    <w:abstractNumId w:val="3"/>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3B"/>
    <w:rsid w:val="00115721"/>
    <w:rsid w:val="001C6E29"/>
    <w:rsid w:val="0022363B"/>
    <w:rsid w:val="002478DE"/>
    <w:rsid w:val="00293511"/>
    <w:rsid w:val="002A5282"/>
    <w:rsid w:val="002C51E9"/>
    <w:rsid w:val="003058C4"/>
    <w:rsid w:val="00313967"/>
    <w:rsid w:val="003F4200"/>
    <w:rsid w:val="0042367D"/>
    <w:rsid w:val="005F6FAE"/>
    <w:rsid w:val="006B16F3"/>
    <w:rsid w:val="00705C7C"/>
    <w:rsid w:val="008577B9"/>
    <w:rsid w:val="0091738C"/>
    <w:rsid w:val="009E50C8"/>
    <w:rsid w:val="00CF05F8"/>
    <w:rsid w:val="00E13D30"/>
    <w:rsid w:val="00E16734"/>
    <w:rsid w:val="00EB3BDE"/>
    <w:rsid w:val="00F4480C"/>
    <w:rsid w:val="00F57605"/>
    <w:rsid w:val="00F80E7B"/>
    <w:rsid w:val="00FD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3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511"/>
    <w:rPr>
      <w:rFonts w:eastAsiaTheme="minorEastAsia"/>
    </w:rPr>
  </w:style>
  <w:style w:type="paragraph" w:styleId="Footer">
    <w:name w:val="footer"/>
    <w:basedOn w:val="Normal"/>
    <w:link w:val="FooterChar"/>
    <w:uiPriority w:val="99"/>
    <w:unhideWhenUsed/>
    <w:rsid w:val="00293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51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3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511"/>
    <w:rPr>
      <w:rFonts w:eastAsiaTheme="minorEastAsia"/>
    </w:rPr>
  </w:style>
  <w:style w:type="paragraph" w:styleId="Footer">
    <w:name w:val="footer"/>
    <w:basedOn w:val="Normal"/>
    <w:link w:val="FooterChar"/>
    <w:uiPriority w:val="99"/>
    <w:unhideWhenUsed/>
    <w:rsid w:val="00293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51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13026</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dc:creator>
  <cp:lastModifiedBy>Naj</cp:lastModifiedBy>
  <cp:revision>6</cp:revision>
  <dcterms:created xsi:type="dcterms:W3CDTF">2018-07-03T17:51:00Z</dcterms:created>
  <dcterms:modified xsi:type="dcterms:W3CDTF">2018-07-19T00:14:00Z</dcterms:modified>
</cp:coreProperties>
</file>